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356" w:type="dxa"/>
        <w:tblInd w:w="-27" w:type="dxa"/>
        <w:tblLayout w:type="fixed"/>
        <w:tblLook w:val="0400" w:firstRow="0" w:lastRow="0" w:firstColumn="0" w:lastColumn="0" w:noHBand="0" w:noVBand="1"/>
      </w:tblPr>
      <w:tblGrid>
        <w:gridCol w:w="3119"/>
        <w:gridCol w:w="6237"/>
      </w:tblGrid>
      <w:tr w:rsidR="00BF7511" w14:paraId="245FDB8A" w14:textId="77777777" w:rsidTr="007C383B">
        <w:trPr>
          <w:trHeight w:val="851"/>
        </w:trPr>
        <w:tc>
          <w:tcPr>
            <w:tcW w:w="3119" w:type="dxa"/>
          </w:tcPr>
          <w:p w14:paraId="474CF3F2" w14:textId="77777777" w:rsidR="007C383B" w:rsidRPr="007C383B" w:rsidRDefault="007C383B" w:rsidP="007C383B">
            <w:pPr>
              <w:spacing w:line="240" w:lineRule="auto"/>
              <w:ind w:firstLine="0"/>
              <w:jc w:val="center"/>
              <w:rPr>
                <w:b/>
                <w:sz w:val="26"/>
                <w:szCs w:val="28"/>
              </w:rPr>
            </w:pPr>
            <w:r w:rsidRPr="007C383B">
              <w:rPr>
                <w:b/>
                <w:sz w:val="26"/>
                <w:szCs w:val="28"/>
              </w:rPr>
              <w:t>ỦY BAN NHÂN DÂN</w:t>
            </w:r>
          </w:p>
          <w:p w14:paraId="71130E3D" w14:textId="77777777" w:rsidR="00BF7511" w:rsidRDefault="007C383B" w:rsidP="007C383B">
            <w:pPr>
              <w:spacing w:line="240" w:lineRule="auto"/>
              <w:ind w:firstLine="0"/>
              <w:jc w:val="center"/>
              <w:rPr>
                <w:b/>
                <w:sz w:val="26"/>
                <w:szCs w:val="28"/>
              </w:rPr>
            </w:pPr>
            <w:r w:rsidRPr="00E85E92">
              <w:rPr>
                <w:b/>
                <w:noProof/>
                <w:sz w:val="28"/>
                <w:szCs w:val="28"/>
              </w:rPr>
              <mc:AlternateContent>
                <mc:Choice Requires="wps">
                  <w:drawing>
                    <wp:anchor distT="4294967295" distB="4294967295" distL="114300" distR="114300" simplePos="0" relativeHeight="251664384" behindDoc="0" locked="0" layoutInCell="1" allowOverlap="1" wp14:anchorId="6AC4FABB" wp14:editId="21D3C8DA">
                      <wp:simplePos x="0" y="0"/>
                      <wp:positionH relativeFrom="column">
                        <wp:posOffset>536575</wp:posOffset>
                      </wp:positionH>
                      <wp:positionV relativeFrom="paragraph">
                        <wp:posOffset>214630</wp:posOffset>
                      </wp:positionV>
                      <wp:extent cx="711200" cy="0"/>
                      <wp:effectExtent l="0" t="0" r="1270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CE79"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16.9pt" to="98.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pfvgEAAGgDAAAOAAAAZHJzL2Uyb0RvYy54bWysU01vGyEQvVfqf0Dc6/VaStquvM7BaXJx&#10;W0tJfsAY2F1UYBBg7/rfd8AfSdpb1T0ghpl5vPeGXd5N1rCDClGja3k9m3OmnECpXd/yl+eHT184&#10;iwmcBINOtfyoIr9bffywHH2jFjigkSowAnGxGX3Lh5R8U1VRDMpCnKFXjpIdBguJwtBXMsBI6NZU&#10;i/n8thoxSB9QqBjp9P6U5KuC33VKpJ9dF1VipuXELZU1lHWX12q1hKYP4ActzjTgH1hY0I4uvULd&#10;QwK2D/ovKKtFwIhdmgm0FXadFqpoIDX1/A81TwN4VbSQOdFfbYr/D1b8OGwD07LlXzlzYGlEG+0U&#10;W2RnRh8bKli7bcjaxOSe/AbFr8gcrgdwvSoMn4+e2urcUb1ryUH0hL8bv6OkGtgnLDZNXbAZkgxg&#10;U5nG8ToNNSUm6PBzXdOEOROXVAXNpc+HmB4VWpY3LTdEueDCYRNT5gHNpSRf4/BBG1NmbRwbSezN&#10;4qY0RDRa5mQui6HfrU1gB8ivpXxFFGXelgXcO1nABgXy23mfQJvTni437uxFln8ycofyuA0Xj2ic&#10;heX56eX38jYu3a8/yOo3AAAA//8DAFBLAwQUAAYACAAAACEATGd+V9wAAAAIAQAADwAAAGRycy9k&#10;b3ducmV2LnhtbEyPwU7DMBBE70j8g7VIXCrq0EBVQpwKAblxoYC4buMliYjXaey2ga/vVj3AcWdG&#10;s2/y5eg6taMhtJ4NXE8TUMSVty3XBt7fyqsFqBCRLXaeycAPBVgW52c5Ztbv+ZV2q1grKeGQoYEm&#10;xj7TOlQNOQxT3xOL9+UHh1HOodZ2wL2Uu07PkmSuHbYsHxrs6bGh6nu1dQZC+UGb8ndSTZLPtPY0&#10;2zy9PKMxlxfjwz2oSGP8C8MRX9ChEKa137INqjOwuLmVpIE0lQVH/24uwvok6CLX/wcUBwAAAP//&#10;AwBQSwECLQAUAAYACAAAACEAtoM4kv4AAADhAQAAEwAAAAAAAAAAAAAAAAAAAAAAW0NvbnRlbnRf&#10;VHlwZXNdLnhtbFBLAQItABQABgAIAAAAIQA4/SH/1gAAAJQBAAALAAAAAAAAAAAAAAAAAC8BAABf&#10;cmVscy8ucmVsc1BLAQItABQABgAIAAAAIQBIJqpfvgEAAGgDAAAOAAAAAAAAAAAAAAAAAC4CAABk&#10;cnMvZTJvRG9jLnhtbFBLAQItABQABgAIAAAAIQBMZ35X3AAAAAgBAAAPAAAAAAAAAAAAAAAAABgE&#10;AABkcnMvZG93bnJldi54bWxQSwUGAAAAAAQABADzAAAAIQUAAAAA&#10;"/>
                  </w:pict>
                </mc:Fallback>
              </mc:AlternateContent>
            </w:r>
            <w:r w:rsidRPr="007C383B">
              <w:rPr>
                <w:b/>
                <w:sz w:val="26"/>
                <w:szCs w:val="28"/>
              </w:rPr>
              <w:t>THÀNH PHỐ HÀ TĨNH</w:t>
            </w:r>
          </w:p>
          <w:p w14:paraId="6E375431" w14:textId="69C64520" w:rsidR="004D721F" w:rsidRDefault="004D721F" w:rsidP="00681295">
            <w:pPr>
              <w:spacing w:before="240" w:line="240" w:lineRule="auto"/>
              <w:ind w:firstLine="0"/>
              <w:jc w:val="center"/>
              <w:rPr>
                <w:b/>
                <w:sz w:val="26"/>
                <w:szCs w:val="26"/>
              </w:rPr>
            </w:pPr>
            <w:r>
              <w:rPr>
                <w:sz w:val="28"/>
                <w:szCs w:val="28"/>
              </w:rPr>
              <w:t xml:space="preserve">Số: </w:t>
            </w:r>
            <w:r w:rsidR="00681295">
              <w:rPr>
                <w:sz w:val="28"/>
                <w:szCs w:val="28"/>
              </w:rPr>
              <w:t>1284</w:t>
            </w:r>
            <w:r>
              <w:rPr>
                <w:sz w:val="28"/>
                <w:szCs w:val="28"/>
              </w:rPr>
              <w:t xml:space="preserve"> /QĐ-UBND</w:t>
            </w:r>
          </w:p>
        </w:tc>
        <w:tc>
          <w:tcPr>
            <w:tcW w:w="6237" w:type="dxa"/>
          </w:tcPr>
          <w:p w14:paraId="5BA5DCC0" w14:textId="77777777" w:rsidR="00BF7511" w:rsidRDefault="00A71092">
            <w:pPr>
              <w:spacing w:line="240" w:lineRule="auto"/>
              <w:ind w:firstLine="0"/>
              <w:jc w:val="center"/>
              <w:rPr>
                <w:b/>
                <w:sz w:val="28"/>
                <w:szCs w:val="28"/>
              </w:rPr>
            </w:pPr>
            <w:r>
              <w:rPr>
                <w:b/>
                <w:sz w:val="28"/>
                <w:szCs w:val="28"/>
              </w:rPr>
              <w:t>CỘNG HÒA XÃ HỘI CHỦ NGHĨA VIỆT NAM</w:t>
            </w:r>
          </w:p>
          <w:p w14:paraId="0512A2D2" w14:textId="77777777" w:rsidR="00BF7511" w:rsidRDefault="00A71092">
            <w:pPr>
              <w:spacing w:line="240" w:lineRule="auto"/>
              <w:ind w:firstLine="0"/>
              <w:jc w:val="center"/>
              <w:rPr>
                <w:b/>
                <w:sz w:val="28"/>
                <w:szCs w:val="28"/>
              </w:rPr>
            </w:pPr>
            <w:r>
              <w:rPr>
                <w:b/>
                <w:sz w:val="28"/>
                <w:szCs w:val="28"/>
              </w:rPr>
              <w:t>Độc lập - Tự do - Hạnh phúc</w:t>
            </w:r>
          </w:p>
          <w:p w14:paraId="36FD0970" w14:textId="0AFD488D" w:rsidR="00BF7511" w:rsidRDefault="004D721F" w:rsidP="00681295">
            <w:pPr>
              <w:spacing w:before="240" w:line="240" w:lineRule="auto"/>
              <w:ind w:firstLine="0"/>
              <w:jc w:val="center"/>
              <w:rPr>
                <w:i/>
                <w:sz w:val="28"/>
                <w:szCs w:val="28"/>
              </w:rPr>
            </w:pPr>
            <w:r>
              <w:rPr>
                <w:noProof/>
              </w:rPr>
              <mc:AlternateContent>
                <mc:Choice Requires="wps">
                  <w:drawing>
                    <wp:anchor distT="4294967293" distB="4294967293" distL="114300" distR="114300" simplePos="0" relativeHeight="251659264" behindDoc="0" locked="0" layoutInCell="1" hidden="0" allowOverlap="1" wp14:anchorId="54CD22D8" wp14:editId="2B61622A">
                      <wp:simplePos x="0" y="0"/>
                      <wp:positionH relativeFrom="column">
                        <wp:posOffset>835025</wp:posOffset>
                      </wp:positionH>
                      <wp:positionV relativeFrom="paragraph">
                        <wp:posOffset>24765</wp:posOffset>
                      </wp:positionV>
                      <wp:extent cx="21596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CBB57" id="Straight Connector 5" o:spid="_x0000_s1026" style="position:absolute;z-index:251659264;visibility:visible;mso-wrap-style:square;mso-width-percent:0;mso-wrap-distance-left:9pt;mso-wrap-distance-top:-8e-5mm;mso-wrap-distance-right:9pt;mso-wrap-distance-bottom:-8e-5mm;mso-position-horizontal:absolute;mso-position-horizontal-relative:text;mso-position-vertical:absolute;mso-position-vertical-relative:text;mso-width-percent:0;mso-width-relative:margin" from="65.75pt,1.95pt" to="23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UK3AEAAB8EAAAOAAAAZHJzL2Uyb0RvYy54bWysU01v2zAMvQ/YfxB0X5xkSLEZcXpI0V2K&#10;LVjWH8DKUixMEgVJS5x/P0qOne4DGFrsIpgi3yPfE72+7a1hRxmiRtfwxWzOmXQCW+0ODX/8dv/u&#10;A2cxgWvBoJMNP8vIbzdv36xPvpZL7NC0MjAicbE++YZ3Kfm6qqLopIU4Qy8dJRUGC4nCcKjaACdi&#10;t6Zazuc31QlD6wMKGSPd3g1Jvin8SkmRvigVZWKm4TRbKmco51M+q80a6kMA32lxGQNeMYUF7ajp&#10;RHUHCdiPoP+gsloEjKjSTKCtUCktZNFAahbz39TsO/CyaCFzop9siv+PVnw+7gLTbcNXnDmw9ET7&#10;FEAfusS26BwZiIGtsk8nH2sq37pdyEpF7/b+AcX3SLnql2QOoh/KehVsLieprC++nyffZZ+YoMvl&#10;YvXx5j0NIMZcBfUI9CGmTxItyx8NN9plS6CG40NMuTXUY0m+Ni6fEY1u77UxJcjLJLcmsCPQGqR+&#10;keUQ7lkVRRlZdAyjFxHpbOTA+lUqsomGXZTuZUGvnCCEdGnkNY6qM0zRBBNw/m/gpT5DZVnel4An&#10;ROmMLk1gqx2Gv3W/WqGG+tGBQXe24Anb8y6MT0xbWJy7/DF5zZ/HBX79rzc/AQAA//8DAFBLAwQU&#10;AAYACAAAACEAeUbd7dsAAAAHAQAADwAAAGRycy9kb3ducmV2LnhtbEyOwU6DQBRF9yb+w+SZuLMD&#10;tmKLDI0xujFuwC7sbgqvDJF5Q5mh4N/7dKPLk3tz78m2s+3EGQffOlIQLyIQSJWrW2oU7N5fbtYg&#10;fNBU684RKvhCD9v88iLTae0mKvBchkbwCPlUKzAh9KmUvjJotV+4HomzoxusDoxDI+tBTzxuO3kb&#10;RYm0uiV+MLrHJ4PVZzlaBa+nN79bJcVz8XFal9P+OJrGoVLXV/PjA4iAc/grw48+q0POTgc3Uu1F&#10;x7yM77iqYLkBwfnqPk5AHH5Z5pn8759/AwAA//8DAFBLAQItABQABgAIAAAAIQC2gziS/gAAAOEB&#10;AAATAAAAAAAAAAAAAAAAAAAAAABbQ29udGVudF9UeXBlc10ueG1sUEsBAi0AFAAGAAgAAAAhADj9&#10;If/WAAAAlAEAAAsAAAAAAAAAAAAAAAAALwEAAF9yZWxzLy5yZWxzUEsBAi0AFAAGAAgAAAAhALRg&#10;hQrcAQAAHwQAAA4AAAAAAAAAAAAAAAAALgIAAGRycy9lMm9Eb2MueG1sUEsBAi0AFAAGAAgAAAAh&#10;AHlG3e3bAAAABwEAAA8AAAAAAAAAAAAAAAAANgQAAGRycy9kb3ducmV2LnhtbFBLBQYAAAAABAAE&#10;APMAAAA+BQAAAAA=&#10;" strokecolor="black [3213]">
                      <o:lock v:ext="edit" shapetype="f"/>
                    </v:line>
                  </w:pict>
                </mc:Fallback>
              </mc:AlternateContent>
            </w:r>
            <w:r w:rsidRPr="007C383B">
              <w:rPr>
                <w:i/>
                <w:sz w:val="28"/>
                <w:szCs w:val="28"/>
              </w:rPr>
              <w:t xml:space="preserve">TP. Hà Tĩnh, ngày </w:t>
            </w:r>
            <w:r w:rsidR="00681295">
              <w:rPr>
                <w:i/>
                <w:sz w:val="28"/>
                <w:szCs w:val="28"/>
              </w:rPr>
              <w:t>07</w:t>
            </w:r>
            <w:r>
              <w:rPr>
                <w:i/>
                <w:sz w:val="28"/>
                <w:szCs w:val="28"/>
              </w:rPr>
              <w:t xml:space="preserve"> </w:t>
            </w:r>
            <w:r w:rsidRPr="007C383B">
              <w:rPr>
                <w:i/>
                <w:sz w:val="28"/>
                <w:szCs w:val="28"/>
              </w:rPr>
              <w:t xml:space="preserve">tháng  </w:t>
            </w:r>
            <w:r>
              <w:rPr>
                <w:i/>
                <w:sz w:val="28"/>
                <w:szCs w:val="28"/>
              </w:rPr>
              <w:t xml:space="preserve">6 </w:t>
            </w:r>
            <w:r w:rsidRPr="007C383B">
              <w:rPr>
                <w:i/>
                <w:sz w:val="28"/>
                <w:szCs w:val="28"/>
              </w:rPr>
              <w:t xml:space="preserve"> năm 2023</w:t>
            </w:r>
          </w:p>
        </w:tc>
      </w:tr>
    </w:tbl>
    <w:p w14:paraId="15793BB8" w14:textId="77777777" w:rsidR="00BF7511" w:rsidRDefault="00A71092" w:rsidP="004D721F">
      <w:pPr>
        <w:tabs>
          <w:tab w:val="left" w:pos="2547"/>
          <w:tab w:val="center" w:pos="4649"/>
        </w:tabs>
        <w:spacing w:before="360" w:line="240" w:lineRule="auto"/>
        <w:ind w:firstLine="0"/>
        <w:jc w:val="center"/>
        <w:rPr>
          <w:b/>
          <w:sz w:val="28"/>
          <w:szCs w:val="28"/>
        </w:rPr>
      </w:pPr>
      <w:r>
        <w:rPr>
          <w:b/>
          <w:sz w:val="28"/>
          <w:szCs w:val="28"/>
        </w:rPr>
        <w:t>QUYẾT ĐỊNH</w:t>
      </w:r>
    </w:p>
    <w:p w14:paraId="66F4C0C8" w14:textId="77777777" w:rsidR="00436529" w:rsidRPr="007C383B" w:rsidRDefault="00436529" w:rsidP="004D721F">
      <w:pPr>
        <w:spacing w:after="120" w:line="240" w:lineRule="auto"/>
        <w:ind w:firstLine="0"/>
        <w:jc w:val="center"/>
        <w:rPr>
          <w:b/>
          <w:color w:val="000000" w:themeColor="text1"/>
          <w:sz w:val="28"/>
          <w:szCs w:val="28"/>
        </w:rPr>
      </w:pPr>
      <w:r w:rsidRPr="007C383B">
        <w:rPr>
          <w:b/>
          <w:color w:val="000000" w:themeColor="text1"/>
          <w:sz w:val="28"/>
          <w:szCs w:val="28"/>
        </w:rPr>
        <w:t xml:space="preserve">Về việc </w:t>
      </w:r>
      <w:r w:rsidR="00464944" w:rsidRPr="007C383B">
        <w:rPr>
          <w:b/>
          <w:color w:val="000000" w:themeColor="text1"/>
          <w:sz w:val="28"/>
          <w:szCs w:val="28"/>
        </w:rPr>
        <w:t>p</w:t>
      </w:r>
      <w:r w:rsidRPr="007C383B">
        <w:rPr>
          <w:b/>
          <w:color w:val="000000" w:themeColor="text1"/>
          <w:sz w:val="28"/>
          <w:szCs w:val="28"/>
        </w:rPr>
        <w:t xml:space="preserve">hê duyệt kết quả đánh giá, phân hạng sản phẩm và cấp chứng nhận sản phẩm đạt tiêu chuẩn Chương trình Mỗi xã một sản phẩm </w:t>
      </w:r>
    </w:p>
    <w:p w14:paraId="5694A8AC" w14:textId="77777777" w:rsidR="006F2CD8" w:rsidRDefault="00064BC3" w:rsidP="00981BBE">
      <w:pPr>
        <w:spacing w:before="120" w:after="120" w:line="240" w:lineRule="auto"/>
        <w:ind w:firstLine="0"/>
        <w:contextualSpacing/>
        <w:jc w:val="center"/>
        <w:rPr>
          <w:b/>
          <w:sz w:val="28"/>
          <w:szCs w:val="28"/>
        </w:rPr>
      </w:pPr>
      <w:r w:rsidRPr="00064BC3">
        <w:rPr>
          <w:b/>
          <w:noProof/>
          <w:color w:val="000000" w:themeColor="text1"/>
          <w:sz w:val="28"/>
          <w:szCs w:val="28"/>
        </w:rPr>
        <mc:AlternateContent>
          <mc:Choice Requires="wps">
            <w:drawing>
              <wp:anchor distT="4294967293" distB="4294967293" distL="114300" distR="114300" simplePos="0" relativeHeight="251660288" behindDoc="0" locked="0" layoutInCell="1" hidden="0" allowOverlap="1" wp14:anchorId="167B4CD0" wp14:editId="133E8934">
                <wp:simplePos x="0" y="0"/>
                <wp:positionH relativeFrom="column">
                  <wp:posOffset>2137410</wp:posOffset>
                </wp:positionH>
                <wp:positionV relativeFrom="paragraph">
                  <wp:posOffset>29845</wp:posOffset>
                </wp:positionV>
                <wp:extent cx="15182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8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C5115"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8.3pt,2.35pt" to="28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Xy2wEAAB8EAAAOAAAAZHJzL2Uyb0RvYy54bWysU8Fu2zAMvQ/YPwi6L06CdgiMOD2k6C7F&#10;FizbB6iyFAuTRIHSEufvR8mx024DhhW9CKbI98j3RK/vemfZUWE04Bu+mM05U15Ca/yh4d+/PXxY&#10;cRaT8K2w4FXDzyryu837d+tTqNUSOrCtQkYkPtan0PAupVBXVZSdciLOIChPSQ3oRKIQD1WL4kTs&#10;zlbL+fxjdQJsA4JUMdLt/ZDkm8KvtZLpi9ZRJWYbTrOlcmI5n/JZbdaiPqAInZGXMcQrpnDCeGo6&#10;Ud2LJNhPNH9QOSMRIug0k+Aq0NpIVTSQmsX8NzX7TgRVtJA5MUw2xbejlZ+PO2SmbfgNZ144eqJ9&#10;QmEOXWJb8J4MBGQ32adTiDWVb/0Os1LZ+314BPkjUq56kcxBDENZr9HlcpLK+uL7efJd9YlJulzc&#10;LlbL1S1ncsxVoh6BAWP6pMCx/NFwa3y2RNTi+BhTbi3qsSRfW5/PCNa0D8baEuRlUluL7ChoDVK/&#10;yHII96yKoowsOobRi4h0tmpg/ao02ZSHLd3Lgl45hZTKp5HXeqrOME0TTMD5v4GX+gxVZXn/Bzwh&#10;SmfwaQI74wH/1v1qhR7qRwcG3dmCJ2jPOxyfmLawOHf5Y/KaP48L/Ppfb34BAAD//wMAUEsDBBQA&#10;BgAIAAAAIQCfAfGN2wAAAAcBAAAPAAAAZHJzL2Rvd25yZXYueG1sTI4xT8MwFIR3JP6D9ZDYqANt&#10;0yrEqRCCBbEkdIDNjV/jiPg5jZ0m/HseLLDd6U53X76bXSfOOITWk4LbRQICqfampUbB/u35Zgsi&#10;RE1Gd55QwRcG2BWXF7nOjJ+oxHMVG8EjFDKtwMbYZ1KG2qLTYeF7JM6OfnA6sh0aaQY98bjr5F2S&#10;pNLplvjB6h4fLdaf1egUvJxew36Vlk/l+2lbTR/H0TYelbq+mh/uQUSc418ZfvAZHQpmOviRTBCd&#10;guUyTbmqYLUBwfl6s2Zx+PWyyOV//uIbAAD//wMAUEsBAi0AFAAGAAgAAAAhALaDOJL+AAAA4QEA&#10;ABMAAAAAAAAAAAAAAAAAAAAAAFtDb250ZW50X1R5cGVzXS54bWxQSwECLQAUAAYACAAAACEAOP0h&#10;/9YAAACUAQAACwAAAAAAAAAAAAAAAAAvAQAAX3JlbHMvLnJlbHNQSwECLQAUAAYACAAAACEAGIal&#10;8tsBAAAfBAAADgAAAAAAAAAAAAAAAAAuAgAAZHJzL2Uyb0RvYy54bWxQSwECLQAUAAYACAAAACEA&#10;nwHxjdsAAAAHAQAADwAAAAAAAAAAAAAAAAA1BAAAZHJzL2Rvd25yZXYueG1sUEsFBgAAAAAEAAQA&#10;8wAAAD0FAAAAAA==&#10;" strokecolor="black [3213]">
                <o:lock v:ext="edit" shapetype="f"/>
              </v:line>
            </w:pict>
          </mc:Fallback>
        </mc:AlternateContent>
      </w:r>
      <w:r w:rsidR="00464944">
        <w:rPr>
          <w:b/>
          <w:sz w:val="28"/>
          <w:szCs w:val="28"/>
        </w:rPr>
        <w:t xml:space="preserve"> </w:t>
      </w:r>
    </w:p>
    <w:p w14:paraId="2017BD88" w14:textId="77777777" w:rsidR="00F4005D" w:rsidRPr="00F4005D" w:rsidRDefault="00F4005D" w:rsidP="00981BBE">
      <w:pPr>
        <w:spacing w:before="120" w:after="120" w:line="240" w:lineRule="auto"/>
        <w:ind w:firstLine="0"/>
        <w:contextualSpacing/>
        <w:jc w:val="center"/>
        <w:rPr>
          <w:b/>
          <w:sz w:val="4"/>
          <w:szCs w:val="28"/>
        </w:rPr>
      </w:pPr>
    </w:p>
    <w:p w14:paraId="49CEC53A" w14:textId="77777777" w:rsidR="006F2CD8" w:rsidRDefault="00A71092" w:rsidP="00973EA4">
      <w:pPr>
        <w:spacing w:before="120" w:after="360" w:line="240" w:lineRule="auto"/>
        <w:ind w:firstLine="0"/>
        <w:jc w:val="center"/>
        <w:rPr>
          <w:b/>
          <w:sz w:val="28"/>
          <w:szCs w:val="28"/>
        </w:rPr>
      </w:pPr>
      <w:r>
        <w:rPr>
          <w:b/>
          <w:sz w:val="28"/>
          <w:szCs w:val="28"/>
        </w:rPr>
        <w:t xml:space="preserve">ỦY BAN NHÂN DÂN </w:t>
      </w:r>
      <w:r w:rsidR="00981BBE">
        <w:rPr>
          <w:b/>
          <w:sz w:val="28"/>
          <w:szCs w:val="28"/>
        </w:rPr>
        <w:t>THÀNH PHỐ</w:t>
      </w:r>
    </w:p>
    <w:p w14:paraId="280C34E3" w14:textId="20761130" w:rsidR="00BF7511" w:rsidRDefault="00A71092" w:rsidP="00981BBE">
      <w:pPr>
        <w:spacing w:before="120" w:after="120" w:line="240" w:lineRule="auto"/>
        <w:ind w:firstLine="709"/>
        <w:rPr>
          <w:i/>
          <w:sz w:val="28"/>
          <w:szCs w:val="28"/>
        </w:rPr>
      </w:pPr>
      <w:r>
        <w:rPr>
          <w:i/>
          <w:sz w:val="28"/>
          <w:szCs w:val="28"/>
        </w:rPr>
        <w:t xml:space="preserve">Căn cứ Luật Tổ chức Chính quyền địa phương ngày 19/06/2015; Luật </w:t>
      </w:r>
      <w:r w:rsidR="004D721F">
        <w:rPr>
          <w:i/>
          <w:sz w:val="28"/>
          <w:szCs w:val="28"/>
        </w:rPr>
        <w:t>S</w:t>
      </w:r>
      <w:r>
        <w:rPr>
          <w:i/>
          <w:sz w:val="28"/>
          <w:szCs w:val="28"/>
        </w:rPr>
        <w:t>ửa đổi, bổ sung một số điều của Luật Tổ chức Chính phủ và Luật Tổ chức chính quyền địa phương ngày 22/11/2019;</w:t>
      </w:r>
    </w:p>
    <w:p w14:paraId="7755B45D" w14:textId="77777777" w:rsidR="008713BF" w:rsidRDefault="00981BBE" w:rsidP="00981BBE">
      <w:pPr>
        <w:spacing w:before="120" w:after="120" w:line="240" w:lineRule="auto"/>
        <w:rPr>
          <w:i/>
          <w:sz w:val="28"/>
          <w:szCs w:val="28"/>
        </w:rPr>
      </w:pPr>
      <w:r>
        <w:rPr>
          <w:i/>
          <w:sz w:val="28"/>
          <w:szCs w:val="28"/>
        </w:rPr>
        <w:t>Căn cứ Quyết định số 919/</w:t>
      </w:r>
      <w:r w:rsidR="008713BF" w:rsidRPr="008713BF">
        <w:rPr>
          <w:i/>
          <w:sz w:val="28"/>
          <w:szCs w:val="28"/>
        </w:rPr>
        <w:t>QĐ - TTg ngày 01/8/2022 của Thủ tướng Chính phủ phê duyệt Chương trình mỗi xã một sản phẩm giai đoan 2021-2025;</w:t>
      </w:r>
    </w:p>
    <w:p w14:paraId="2DF55410" w14:textId="77777777" w:rsidR="008713BF" w:rsidRDefault="00A71092" w:rsidP="00981BBE">
      <w:pPr>
        <w:spacing w:before="120" w:after="120" w:line="240" w:lineRule="auto"/>
        <w:rPr>
          <w:i/>
          <w:sz w:val="28"/>
          <w:szCs w:val="28"/>
        </w:rPr>
      </w:pPr>
      <w:r>
        <w:rPr>
          <w:i/>
          <w:sz w:val="28"/>
          <w:szCs w:val="28"/>
        </w:rPr>
        <w:t>Căn cứ Quyết định số 148/QĐ-TTg ngày 24/02/2023 của Thủ tướng Chính phủ về</w:t>
      </w:r>
      <w:r w:rsidR="002A0958">
        <w:rPr>
          <w:i/>
          <w:sz w:val="28"/>
          <w:szCs w:val="28"/>
        </w:rPr>
        <w:t xml:space="preserve"> việc ban hành Bộ tiêu chí và </w:t>
      </w:r>
      <w:r w:rsidR="002A0958" w:rsidRPr="003A363B">
        <w:rPr>
          <w:i/>
          <w:color w:val="000000" w:themeColor="text1"/>
          <w:sz w:val="28"/>
          <w:szCs w:val="28"/>
        </w:rPr>
        <w:t>q</w:t>
      </w:r>
      <w:r w:rsidRPr="003A363B">
        <w:rPr>
          <w:i/>
          <w:color w:val="000000" w:themeColor="text1"/>
          <w:sz w:val="28"/>
          <w:szCs w:val="28"/>
        </w:rPr>
        <w:t>uy</w:t>
      </w:r>
      <w:r>
        <w:rPr>
          <w:i/>
          <w:sz w:val="28"/>
          <w:szCs w:val="28"/>
        </w:rPr>
        <w:t xml:space="preserve"> trình đánh giá, phân hạng sản phẩm Chương trình mỗi xã một sản phẩm;</w:t>
      </w:r>
    </w:p>
    <w:p w14:paraId="37A6C274" w14:textId="64A33ED2" w:rsidR="00BF7511" w:rsidRPr="00F15BDF" w:rsidRDefault="00A71092" w:rsidP="00981BBE">
      <w:pPr>
        <w:spacing w:before="120" w:after="120" w:line="240" w:lineRule="auto"/>
        <w:rPr>
          <w:color w:val="000000" w:themeColor="text1"/>
          <w:sz w:val="28"/>
          <w:szCs w:val="28"/>
        </w:rPr>
      </w:pPr>
      <w:r w:rsidRPr="009D73D4">
        <w:rPr>
          <w:i/>
          <w:color w:val="000000" w:themeColor="text1"/>
          <w:sz w:val="28"/>
          <w:szCs w:val="28"/>
        </w:rPr>
        <w:t xml:space="preserve">Căn cứ </w:t>
      </w:r>
      <w:r w:rsidR="007C383B" w:rsidRPr="007C383B">
        <w:rPr>
          <w:i/>
          <w:color w:val="000000" w:themeColor="text1"/>
          <w:sz w:val="28"/>
          <w:szCs w:val="28"/>
        </w:rPr>
        <w:t>Quyết định số 898/QĐ-UBND ngày 28/4/2023 của UBND thành phố về việc thành lập Hội đồng và Tổ giúp việc Hội đồng đánh giá, phân hạng sản phẩm Chương trình mỗi xã một sản phẩm thành phố Hà Tĩnh; Q</w:t>
      </w:r>
      <w:r w:rsidR="00C22991">
        <w:rPr>
          <w:i/>
          <w:color w:val="000000" w:themeColor="text1"/>
          <w:sz w:val="28"/>
          <w:szCs w:val="28"/>
        </w:rPr>
        <w:t>uyết định số 981/QĐ-UBND ngày 08</w:t>
      </w:r>
      <w:r w:rsidR="007C383B" w:rsidRPr="007C383B">
        <w:rPr>
          <w:i/>
          <w:color w:val="000000" w:themeColor="text1"/>
          <w:sz w:val="28"/>
          <w:szCs w:val="28"/>
        </w:rPr>
        <w:t>/</w:t>
      </w:r>
      <w:r w:rsidR="00C22991">
        <w:rPr>
          <w:i/>
          <w:color w:val="000000" w:themeColor="text1"/>
          <w:sz w:val="28"/>
          <w:szCs w:val="28"/>
        </w:rPr>
        <w:t>5</w:t>
      </w:r>
      <w:r w:rsidR="007C383B" w:rsidRPr="007C383B">
        <w:rPr>
          <w:i/>
          <w:color w:val="000000" w:themeColor="text1"/>
          <w:sz w:val="28"/>
          <w:szCs w:val="28"/>
        </w:rPr>
        <w:t>/2023 của UBND thành phố Ban hành quy chế hoạt động của Hội đồng và Tổ giúp việc Hội đồng đánh giá, phân hạng sản phẩm</w:t>
      </w:r>
      <w:r w:rsidR="007C383B">
        <w:rPr>
          <w:i/>
          <w:color w:val="000000" w:themeColor="text1"/>
          <w:sz w:val="28"/>
          <w:szCs w:val="28"/>
        </w:rPr>
        <w:t xml:space="preserve"> OCOP thành phố Hà Tĩnh</w:t>
      </w:r>
      <w:r w:rsidRPr="00F15BDF">
        <w:rPr>
          <w:i/>
          <w:color w:val="000000" w:themeColor="text1"/>
          <w:sz w:val="28"/>
          <w:szCs w:val="28"/>
        </w:rPr>
        <w:t>;</w:t>
      </w:r>
    </w:p>
    <w:p w14:paraId="137EB169" w14:textId="79F6CCF4" w:rsidR="00BF7511" w:rsidRDefault="0072582A" w:rsidP="00981BBE">
      <w:pPr>
        <w:spacing w:before="120" w:after="120" w:line="240" w:lineRule="auto"/>
        <w:rPr>
          <w:i/>
          <w:sz w:val="28"/>
          <w:szCs w:val="28"/>
        </w:rPr>
      </w:pPr>
      <w:r w:rsidRPr="00CF2F2C">
        <w:rPr>
          <w:i/>
          <w:color w:val="000000" w:themeColor="text1"/>
          <w:sz w:val="28"/>
          <w:szCs w:val="28"/>
        </w:rPr>
        <w:t>Theo</w:t>
      </w:r>
      <w:r w:rsidR="00A71092" w:rsidRPr="00CF2F2C">
        <w:rPr>
          <w:i/>
          <w:color w:val="000000" w:themeColor="text1"/>
          <w:sz w:val="28"/>
          <w:szCs w:val="28"/>
        </w:rPr>
        <w:t xml:space="preserve"> đề nghị của </w:t>
      </w:r>
      <w:r w:rsidR="00A71092">
        <w:rPr>
          <w:i/>
          <w:sz w:val="28"/>
          <w:szCs w:val="28"/>
        </w:rPr>
        <w:t xml:space="preserve">Hội đồng đánh giá, phân hạng sản phẩm </w:t>
      </w:r>
      <w:r w:rsidR="0049294F">
        <w:rPr>
          <w:i/>
          <w:sz w:val="28"/>
          <w:szCs w:val="28"/>
        </w:rPr>
        <w:t xml:space="preserve">Chương trình Mỗi xã một sản phẩm </w:t>
      </w:r>
      <w:r w:rsidR="007C383B" w:rsidRPr="007C383B">
        <w:rPr>
          <w:i/>
          <w:sz w:val="28"/>
          <w:szCs w:val="28"/>
        </w:rPr>
        <w:t xml:space="preserve">thành phố Hà Tĩnh </w:t>
      </w:r>
      <w:r w:rsidR="00A71092">
        <w:rPr>
          <w:i/>
          <w:sz w:val="28"/>
          <w:szCs w:val="28"/>
        </w:rPr>
        <w:t xml:space="preserve">tại Tờ trình </w:t>
      </w:r>
      <w:r w:rsidR="00A71092" w:rsidRPr="00B402CC">
        <w:rPr>
          <w:i/>
          <w:sz w:val="28"/>
          <w:szCs w:val="28"/>
        </w:rPr>
        <w:t>số</w:t>
      </w:r>
      <w:r w:rsidR="0049294F" w:rsidRPr="00B402CC">
        <w:rPr>
          <w:i/>
          <w:sz w:val="28"/>
          <w:szCs w:val="28"/>
        </w:rPr>
        <w:t xml:space="preserve"> 01</w:t>
      </w:r>
      <w:r w:rsidR="00A71092" w:rsidRPr="00B402CC">
        <w:rPr>
          <w:i/>
          <w:sz w:val="28"/>
          <w:szCs w:val="28"/>
        </w:rPr>
        <w:t>/TTr-HĐĐGPH ngày</w:t>
      </w:r>
      <w:r w:rsidR="00B402CC" w:rsidRPr="00B402CC">
        <w:rPr>
          <w:i/>
          <w:sz w:val="28"/>
          <w:szCs w:val="28"/>
        </w:rPr>
        <w:t xml:space="preserve"> </w:t>
      </w:r>
      <w:r w:rsidR="007C383B">
        <w:rPr>
          <w:i/>
          <w:sz w:val="28"/>
          <w:szCs w:val="28"/>
        </w:rPr>
        <w:t xml:space="preserve">  </w:t>
      </w:r>
      <w:r w:rsidR="00D165E1">
        <w:rPr>
          <w:i/>
          <w:sz w:val="28"/>
          <w:szCs w:val="28"/>
        </w:rPr>
        <w:t>06</w:t>
      </w:r>
      <w:r w:rsidR="00B402CC" w:rsidRPr="00B402CC">
        <w:rPr>
          <w:i/>
          <w:sz w:val="28"/>
          <w:szCs w:val="28"/>
        </w:rPr>
        <w:t>/</w:t>
      </w:r>
      <w:r w:rsidR="007C383B">
        <w:rPr>
          <w:i/>
          <w:sz w:val="28"/>
          <w:szCs w:val="28"/>
        </w:rPr>
        <w:t>6</w:t>
      </w:r>
      <w:r w:rsidR="00B402CC" w:rsidRPr="00B402CC">
        <w:rPr>
          <w:i/>
          <w:sz w:val="28"/>
          <w:szCs w:val="28"/>
        </w:rPr>
        <w:t>/2023</w:t>
      </w:r>
      <w:r w:rsidR="003D29C6">
        <w:rPr>
          <w:i/>
          <w:sz w:val="28"/>
          <w:szCs w:val="28"/>
        </w:rPr>
        <w:t xml:space="preserve"> (và Biên bản họp Hội đồng kèm theo)</w:t>
      </w:r>
      <w:r w:rsidR="00A71092" w:rsidRPr="00B402CC">
        <w:rPr>
          <w:i/>
          <w:sz w:val="28"/>
          <w:szCs w:val="28"/>
        </w:rPr>
        <w:t>.</w:t>
      </w:r>
    </w:p>
    <w:p w14:paraId="1729829F" w14:textId="77777777" w:rsidR="00BF7511" w:rsidRDefault="00A71092" w:rsidP="004D721F">
      <w:pPr>
        <w:spacing w:before="360" w:after="360" w:line="240" w:lineRule="auto"/>
        <w:ind w:firstLine="0"/>
        <w:jc w:val="center"/>
        <w:rPr>
          <w:b/>
          <w:sz w:val="28"/>
          <w:szCs w:val="28"/>
        </w:rPr>
      </w:pPr>
      <w:r>
        <w:rPr>
          <w:b/>
          <w:sz w:val="28"/>
          <w:szCs w:val="28"/>
        </w:rPr>
        <w:t>QUYẾT ĐỊNH:</w:t>
      </w:r>
    </w:p>
    <w:p w14:paraId="368B8C1C" w14:textId="77777777" w:rsidR="00BF7511" w:rsidRPr="00CF2F2C" w:rsidRDefault="00A71092" w:rsidP="00981BBE">
      <w:pPr>
        <w:spacing w:before="120" w:after="120" w:line="240" w:lineRule="auto"/>
        <w:rPr>
          <w:color w:val="000000" w:themeColor="text1"/>
          <w:sz w:val="28"/>
          <w:szCs w:val="28"/>
        </w:rPr>
      </w:pPr>
      <w:r w:rsidRPr="00CF2F2C">
        <w:rPr>
          <w:b/>
          <w:color w:val="000000" w:themeColor="text1"/>
          <w:sz w:val="28"/>
          <w:szCs w:val="28"/>
        </w:rPr>
        <w:t>Điều 1</w:t>
      </w:r>
      <w:r w:rsidRPr="00CF2F2C">
        <w:rPr>
          <w:color w:val="000000" w:themeColor="text1"/>
          <w:sz w:val="28"/>
          <w:szCs w:val="28"/>
        </w:rPr>
        <w:t>. Phê duyệt kết quả đánh giá, phân hạng sản phẩm</w:t>
      </w:r>
      <w:r w:rsidR="00106EDB" w:rsidRPr="00CF2F2C">
        <w:rPr>
          <w:color w:val="000000" w:themeColor="text1"/>
          <w:sz w:val="28"/>
          <w:szCs w:val="28"/>
        </w:rPr>
        <w:t xml:space="preserve"> </w:t>
      </w:r>
      <w:r w:rsidR="0072582A" w:rsidRPr="00CF2F2C">
        <w:rPr>
          <w:color w:val="000000" w:themeColor="text1"/>
          <w:sz w:val="28"/>
          <w:szCs w:val="28"/>
        </w:rPr>
        <w:t xml:space="preserve">và cấp chứng nhận sản phẩm đạt tiêu chuẩn Chương trình Mỗi xã một sản phẩm </w:t>
      </w:r>
      <w:r w:rsidRPr="00CF2F2C">
        <w:rPr>
          <w:color w:val="000000" w:themeColor="text1"/>
          <w:sz w:val="28"/>
          <w:szCs w:val="28"/>
        </w:rPr>
        <w:t>(OCOP)</w:t>
      </w:r>
      <w:r w:rsidR="0072582A" w:rsidRPr="00CF2F2C">
        <w:rPr>
          <w:color w:val="000000" w:themeColor="text1"/>
          <w:sz w:val="28"/>
          <w:szCs w:val="28"/>
        </w:rPr>
        <w:t xml:space="preserve"> </w:t>
      </w:r>
      <w:r w:rsidRPr="00CF2F2C">
        <w:rPr>
          <w:color w:val="000000" w:themeColor="text1"/>
          <w:sz w:val="28"/>
          <w:szCs w:val="28"/>
        </w:rPr>
        <w:t>như sau:</w:t>
      </w:r>
    </w:p>
    <w:p w14:paraId="228AD116" w14:textId="77777777" w:rsidR="00BF7511" w:rsidRDefault="003B4312" w:rsidP="00981BBE">
      <w:pPr>
        <w:pBdr>
          <w:top w:val="nil"/>
          <w:left w:val="nil"/>
          <w:bottom w:val="nil"/>
          <w:right w:val="nil"/>
          <w:between w:val="nil"/>
        </w:pBdr>
        <w:spacing w:before="120" w:after="120" w:line="240" w:lineRule="auto"/>
        <w:rPr>
          <w:color w:val="000000"/>
          <w:sz w:val="28"/>
          <w:szCs w:val="28"/>
        </w:rPr>
      </w:pPr>
      <w:r>
        <w:rPr>
          <w:sz w:val="28"/>
          <w:szCs w:val="28"/>
        </w:rPr>
        <w:t>1.</w:t>
      </w:r>
      <w:r w:rsidR="00A71092">
        <w:rPr>
          <w:sz w:val="28"/>
          <w:szCs w:val="28"/>
        </w:rPr>
        <w:t xml:space="preserve"> </w:t>
      </w:r>
      <w:r w:rsidR="00A71092">
        <w:rPr>
          <w:color w:val="000000"/>
          <w:sz w:val="28"/>
          <w:szCs w:val="28"/>
        </w:rPr>
        <w:t xml:space="preserve">Sản phẩm đạt hạng </w:t>
      </w:r>
      <w:r w:rsidR="00A71092">
        <w:rPr>
          <w:sz w:val="28"/>
          <w:szCs w:val="28"/>
        </w:rPr>
        <w:t xml:space="preserve">3 </w:t>
      </w:r>
      <w:r w:rsidR="00A71092">
        <w:rPr>
          <w:color w:val="000000"/>
          <w:sz w:val="28"/>
          <w:szCs w:val="28"/>
        </w:rPr>
        <w:t>sao: 0</w:t>
      </w:r>
      <w:r w:rsidR="007C383B">
        <w:rPr>
          <w:color w:val="000000"/>
          <w:sz w:val="28"/>
          <w:szCs w:val="28"/>
        </w:rPr>
        <w:t>7</w:t>
      </w:r>
      <w:r w:rsidR="00A71092">
        <w:rPr>
          <w:color w:val="000000"/>
          <w:sz w:val="28"/>
          <w:szCs w:val="28"/>
        </w:rPr>
        <w:t xml:space="preserve"> sản phẩm.</w:t>
      </w:r>
    </w:p>
    <w:p w14:paraId="4283F456" w14:textId="77777777" w:rsidR="00BF7511" w:rsidRDefault="00A71092" w:rsidP="00981BBE">
      <w:pPr>
        <w:pBdr>
          <w:top w:val="nil"/>
          <w:left w:val="nil"/>
          <w:bottom w:val="nil"/>
          <w:right w:val="nil"/>
          <w:between w:val="nil"/>
        </w:pBdr>
        <w:spacing w:before="120" w:after="120" w:line="240" w:lineRule="auto"/>
        <w:ind w:firstLine="0"/>
        <w:jc w:val="center"/>
        <w:rPr>
          <w:i/>
          <w:color w:val="000000"/>
          <w:sz w:val="28"/>
          <w:szCs w:val="28"/>
        </w:rPr>
      </w:pPr>
      <w:r>
        <w:rPr>
          <w:i/>
          <w:color w:val="000000"/>
          <w:sz w:val="28"/>
          <w:szCs w:val="28"/>
        </w:rPr>
        <w:t>(Chi tiết có Phụ lục kèm theo)</w:t>
      </w:r>
    </w:p>
    <w:p w14:paraId="5B415BAF" w14:textId="77777777" w:rsidR="00BF7511" w:rsidRDefault="003B4312" w:rsidP="00981BBE">
      <w:pPr>
        <w:pBdr>
          <w:top w:val="nil"/>
          <w:left w:val="nil"/>
          <w:bottom w:val="nil"/>
          <w:right w:val="nil"/>
          <w:between w:val="nil"/>
        </w:pBdr>
        <w:spacing w:before="120" w:after="120" w:line="240" w:lineRule="auto"/>
        <w:rPr>
          <w:color w:val="000000"/>
          <w:sz w:val="28"/>
          <w:szCs w:val="28"/>
        </w:rPr>
      </w:pPr>
      <w:r>
        <w:rPr>
          <w:color w:val="000000"/>
          <w:sz w:val="28"/>
          <w:szCs w:val="28"/>
        </w:rPr>
        <w:t>2</w:t>
      </w:r>
      <w:r w:rsidR="009B30AA">
        <w:rPr>
          <w:color w:val="000000"/>
          <w:sz w:val="28"/>
          <w:szCs w:val="28"/>
        </w:rPr>
        <w:t xml:space="preserve">. Sản phẩm đạt </w:t>
      </w:r>
      <w:r w:rsidR="00A71092">
        <w:rPr>
          <w:color w:val="000000"/>
          <w:sz w:val="28"/>
          <w:szCs w:val="28"/>
        </w:rPr>
        <w:t>hạn</w:t>
      </w:r>
      <w:r w:rsidR="00A95F16">
        <w:rPr>
          <w:color w:val="000000"/>
          <w:sz w:val="28"/>
          <w:szCs w:val="28"/>
        </w:rPr>
        <w:t>g 3 sao nêu tại Khoản 1</w:t>
      </w:r>
      <w:r w:rsidR="009B30AA">
        <w:rPr>
          <w:color w:val="000000"/>
          <w:sz w:val="28"/>
          <w:szCs w:val="28"/>
        </w:rPr>
        <w:t xml:space="preserve">, </w:t>
      </w:r>
      <w:r w:rsidR="00A71092">
        <w:rPr>
          <w:color w:val="000000"/>
          <w:sz w:val="28"/>
          <w:szCs w:val="28"/>
        </w:rPr>
        <w:t xml:space="preserve">Điều này được UBND </w:t>
      </w:r>
      <w:r w:rsidR="007C383B" w:rsidRPr="007C383B">
        <w:rPr>
          <w:sz w:val="28"/>
          <w:szCs w:val="28"/>
        </w:rPr>
        <w:t xml:space="preserve">thành phố Hà Tĩnh </w:t>
      </w:r>
      <w:r w:rsidR="00424428">
        <w:rPr>
          <w:sz w:val="28"/>
          <w:szCs w:val="28"/>
        </w:rPr>
        <w:t>c</w:t>
      </w:r>
      <w:r w:rsidR="00A71092">
        <w:rPr>
          <w:color w:val="000000"/>
          <w:sz w:val="28"/>
          <w:szCs w:val="28"/>
        </w:rPr>
        <w:t>ấp Giấy chứng nhận, được sử dụng nhãn hiệu OCOP và thứ hạng sao đạt được in trên bao bì sản phẩm theo quy định.</w:t>
      </w:r>
    </w:p>
    <w:p w14:paraId="75673D9C" w14:textId="77777777" w:rsidR="0008620B" w:rsidRPr="007C383B" w:rsidRDefault="003B4312" w:rsidP="00981BBE">
      <w:pPr>
        <w:pBdr>
          <w:top w:val="nil"/>
          <w:left w:val="nil"/>
          <w:bottom w:val="nil"/>
          <w:right w:val="nil"/>
          <w:between w:val="nil"/>
        </w:pBdr>
        <w:spacing w:before="120" w:after="120" w:line="240" w:lineRule="auto"/>
        <w:rPr>
          <w:color w:val="000000"/>
          <w:sz w:val="28"/>
          <w:szCs w:val="28"/>
        </w:rPr>
      </w:pPr>
      <w:r>
        <w:rPr>
          <w:color w:val="000000"/>
          <w:sz w:val="28"/>
          <w:szCs w:val="28"/>
        </w:rPr>
        <w:t>3</w:t>
      </w:r>
      <w:r w:rsidR="00A71092">
        <w:rPr>
          <w:color w:val="000000"/>
          <w:sz w:val="28"/>
          <w:szCs w:val="28"/>
        </w:rPr>
        <w:t xml:space="preserve">. Kết quả xếp hạng có giá trị trong thời hạn </w:t>
      </w:r>
      <w:r w:rsidR="00362E20">
        <w:rPr>
          <w:color w:val="000000"/>
          <w:sz w:val="28"/>
          <w:szCs w:val="28"/>
        </w:rPr>
        <w:t>36 (ba sáu)</w:t>
      </w:r>
      <w:r w:rsidR="00A71092">
        <w:rPr>
          <w:color w:val="000000"/>
          <w:sz w:val="28"/>
          <w:szCs w:val="28"/>
        </w:rPr>
        <w:t xml:space="preserve"> tháng kể từ ngày ban hành Quyết định này.</w:t>
      </w:r>
    </w:p>
    <w:p w14:paraId="4CAC94BA" w14:textId="77777777" w:rsidR="00FE106F" w:rsidRDefault="00FE106F" w:rsidP="00981BBE">
      <w:pPr>
        <w:pBdr>
          <w:top w:val="nil"/>
          <w:left w:val="nil"/>
          <w:bottom w:val="nil"/>
          <w:right w:val="nil"/>
          <w:between w:val="nil"/>
        </w:pBdr>
        <w:spacing w:before="120" w:after="120" w:line="240" w:lineRule="auto"/>
        <w:rPr>
          <w:b/>
          <w:color w:val="000000"/>
          <w:sz w:val="28"/>
          <w:szCs w:val="28"/>
        </w:rPr>
      </w:pPr>
    </w:p>
    <w:p w14:paraId="14B37F3D" w14:textId="47D4E045" w:rsidR="00BF7511" w:rsidRDefault="00A71092" w:rsidP="00981BBE">
      <w:pPr>
        <w:pBdr>
          <w:top w:val="nil"/>
          <w:left w:val="nil"/>
          <w:bottom w:val="nil"/>
          <w:right w:val="nil"/>
          <w:between w:val="nil"/>
        </w:pBdr>
        <w:spacing w:before="120" w:after="120" w:line="240" w:lineRule="auto"/>
        <w:rPr>
          <w:color w:val="000000"/>
          <w:sz w:val="28"/>
          <w:szCs w:val="28"/>
        </w:rPr>
      </w:pPr>
      <w:r>
        <w:rPr>
          <w:b/>
          <w:color w:val="000000"/>
          <w:sz w:val="28"/>
          <w:szCs w:val="28"/>
        </w:rPr>
        <w:t xml:space="preserve">Điều 2. </w:t>
      </w:r>
      <w:r>
        <w:rPr>
          <w:color w:val="000000"/>
          <w:sz w:val="28"/>
          <w:szCs w:val="28"/>
        </w:rPr>
        <w:t>Tổ chức thực hiện</w:t>
      </w:r>
    </w:p>
    <w:p w14:paraId="4524FA7C" w14:textId="77777777" w:rsidR="00BF7511" w:rsidRDefault="00A71092" w:rsidP="00981BBE">
      <w:pPr>
        <w:pBdr>
          <w:top w:val="nil"/>
          <w:left w:val="nil"/>
          <w:bottom w:val="nil"/>
          <w:right w:val="nil"/>
          <w:between w:val="nil"/>
        </w:pBdr>
        <w:spacing w:before="120" w:after="120" w:line="240" w:lineRule="auto"/>
        <w:rPr>
          <w:color w:val="000000"/>
          <w:sz w:val="28"/>
          <w:szCs w:val="28"/>
        </w:rPr>
      </w:pPr>
      <w:r>
        <w:rPr>
          <w:color w:val="000000"/>
          <w:sz w:val="28"/>
          <w:szCs w:val="28"/>
        </w:rPr>
        <w:t xml:space="preserve">1. </w:t>
      </w:r>
      <w:r w:rsidR="00D165E1">
        <w:rPr>
          <w:color w:val="000000"/>
          <w:sz w:val="28"/>
          <w:szCs w:val="28"/>
        </w:rPr>
        <w:t>Phòng Kinh tế</w:t>
      </w:r>
      <w:r w:rsidR="00AC1F34" w:rsidRPr="003B4312">
        <w:rPr>
          <w:color w:val="000000" w:themeColor="text1"/>
          <w:sz w:val="28"/>
          <w:szCs w:val="28"/>
        </w:rPr>
        <w:t xml:space="preserve"> </w:t>
      </w:r>
      <w:r>
        <w:rPr>
          <w:color w:val="000000"/>
          <w:sz w:val="28"/>
          <w:szCs w:val="28"/>
        </w:rPr>
        <w:t xml:space="preserve">có trách nhiệm hướng dẫn UBND </w:t>
      </w:r>
      <w:r w:rsidR="00D165E1" w:rsidRPr="00D165E1">
        <w:rPr>
          <w:color w:val="000000"/>
          <w:sz w:val="28"/>
          <w:szCs w:val="28"/>
        </w:rPr>
        <w:t>các phường, xã: Thạch Linh, Tân Giang, Trần Phú, Thạch Bình, Đồng Môn, Thạch Hạ</w:t>
      </w:r>
      <w:r w:rsidR="006306D7">
        <w:rPr>
          <w:color w:val="000000"/>
          <w:sz w:val="28"/>
          <w:szCs w:val="28"/>
        </w:rPr>
        <w:t xml:space="preserve">; doanh nghiệp, </w:t>
      </w:r>
      <w:r w:rsidR="00D165E1">
        <w:rPr>
          <w:color w:val="000000"/>
          <w:sz w:val="28"/>
          <w:szCs w:val="28"/>
        </w:rPr>
        <w:t xml:space="preserve">Hợp tác xã, </w:t>
      </w:r>
      <w:r>
        <w:rPr>
          <w:color w:val="000000"/>
          <w:sz w:val="28"/>
          <w:szCs w:val="28"/>
        </w:rPr>
        <w:t>hộ kinh doanh</w:t>
      </w:r>
      <w:r w:rsidR="006306D7">
        <w:rPr>
          <w:color w:val="000000"/>
          <w:sz w:val="28"/>
          <w:szCs w:val="28"/>
        </w:rPr>
        <w:t xml:space="preserve"> </w:t>
      </w:r>
      <w:r>
        <w:rPr>
          <w:color w:val="000000"/>
          <w:sz w:val="28"/>
          <w:szCs w:val="28"/>
        </w:rPr>
        <w:t>thực hiện việc sử dụng và in nhãn hiệu OCOP, thứ hạng sao lên bao bì sản phẩm được chứng nhận theo quy định; định kỳ tổ chức kiểm tra các sản phẩm; đề xuất xử lý các hành vi vi phạm quy định của Chương trình và các quy định khác của pháp luật.</w:t>
      </w:r>
    </w:p>
    <w:p w14:paraId="36AA5125" w14:textId="77777777" w:rsidR="00BF7511" w:rsidRDefault="00A71092" w:rsidP="00981BBE">
      <w:pPr>
        <w:pBdr>
          <w:top w:val="nil"/>
          <w:left w:val="nil"/>
          <w:bottom w:val="nil"/>
          <w:right w:val="nil"/>
          <w:between w:val="nil"/>
        </w:pBdr>
        <w:spacing w:before="120" w:after="120" w:line="240" w:lineRule="auto"/>
        <w:rPr>
          <w:color w:val="000000"/>
          <w:sz w:val="28"/>
          <w:szCs w:val="28"/>
        </w:rPr>
      </w:pPr>
      <w:r w:rsidRPr="009828C5">
        <w:rPr>
          <w:color w:val="000000"/>
          <w:sz w:val="28"/>
          <w:szCs w:val="28"/>
        </w:rPr>
        <w:t xml:space="preserve">2. </w:t>
      </w:r>
      <w:r w:rsidRPr="009828C5">
        <w:rPr>
          <w:sz w:val="28"/>
          <w:szCs w:val="28"/>
        </w:rPr>
        <w:t>Phòng</w:t>
      </w:r>
      <w:r w:rsidRPr="009828C5">
        <w:rPr>
          <w:color w:val="000000"/>
          <w:sz w:val="28"/>
          <w:szCs w:val="28"/>
        </w:rPr>
        <w:t xml:space="preserve"> Tài chính - Kế hoạch tham mưu</w:t>
      </w:r>
      <w:r w:rsidR="00D165E1">
        <w:rPr>
          <w:color w:val="000000"/>
          <w:sz w:val="28"/>
          <w:szCs w:val="28"/>
        </w:rPr>
        <w:t xml:space="preserve"> UBND</w:t>
      </w:r>
      <w:r w:rsidRPr="009828C5">
        <w:rPr>
          <w:color w:val="000000"/>
          <w:sz w:val="28"/>
          <w:szCs w:val="28"/>
        </w:rPr>
        <w:t xml:space="preserve"> </w:t>
      </w:r>
      <w:r w:rsidR="00D165E1" w:rsidRPr="00D165E1">
        <w:rPr>
          <w:color w:val="000000"/>
          <w:sz w:val="28"/>
          <w:szCs w:val="28"/>
        </w:rPr>
        <w:t xml:space="preserve">thành phố </w:t>
      </w:r>
      <w:r w:rsidRPr="009828C5">
        <w:rPr>
          <w:color w:val="000000"/>
          <w:sz w:val="28"/>
          <w:szCs w:val="28"/>
        </w:rPr>
        <w:t>cấp kinh phí thưởng cho các tổ chức, cá nhân có sản phẩm được xếp hạng 3 sao</w:t>
      </w:r>
      <w:r w:rsidRPr="009828C5">
        <w:rPr>
          <w:sz w:val="28"/>
          <w:szCs w:val="28"/>
        </w:rPr>
        <w:t xml:space="preserve"> </w:t>
      </w:r>
      <w:r w:rsidRPr="009828C5">
        <w:rPr>
          <w:color w:val="000000"/>
          <w:sz w:val="28"/>
          <w:szCs w:val="28"/>
        </w:rPr>
        <w:t>tại Điều 1 Quyết đ</w:t>
      </w:r>
      <w:r w:rsidR="0008620B" w:rsidRPr="009828C5">
        <w:rPr>
          <w:color w:val="000000"/>
          <w:sz w:val="28"/>
          <w:szCs w:val="28"/>
        </w:rPr>
        <w:t xml:space="preserve">ịnh này theo </w:t>
      </w:r>
      <w:r w:rsidR="006306D7">
        <w:rPr>
          <w:color w:val="000000"/>
          <w:sz w:val="28"/>
          <w:szCs w:val="28"/>
        </w:rPr>
        <w:t>quy định</w:t>
      </w:r>
      <w:r w:rsidR="009B30AA">
        <w:rPr>
          <w:color w:val="000000"/>
          <w:sz w:val="28"/>
          <w:szCs w:val="28"/>
        </w:rPr>
        <w:t>.</w:t>
      </w:r>
    </w:p>
    <w:p w14:paraId="3EF7DA13" w14:textId="77777777" w:rsidR="00BF7511" w:rsidRDefault="003B4312" w:rsidP="00981BBE">
      <w:pPr>
        <w:pBdr>
          <w:top w:val="nil"/>
          <w:left w:val="nil"/>
          <w:bottom w:val="nil"/>
          <w:right w:val="nil"/>
          <w:between w:val="nil"/>
        </w:pBdr>
        <w:spacing w:before="120" w:after="120" w:line="240" w:lineRule="auto"/>
        <w:rPr>
          <w:color w:val="000000"/>
          <w:sz w:val="28"/>
          <w:szCs w:val="28"/>
        </w:rPr>
      </w:pPr>
      <w:r>
        <w:rPr>
          <w:color w:val="000000"/>
          <w:sz w:val="28"/>
          <w:szCs w:val="28"/>
        </w:rPr>
        <w:t>3</w:t>
      </w:r>
      <w:r w:rsidR="00A71092">
        <w:rPr>
          <w:color w:val="000000"/>
          <w:sz w:val="28"/>
          <w:szCs w:val="28"/>
        </w:rPr>
        <w:t xml:space="preserve">. </w:t>
      </w:r>
      <w:r w:rsidR="006306D7">
        <w:rPr>
          <w:color w:val="000000"/>
          <w:sz w:val="28"/>
          <w:szCs w:val="28"/>
        </w:rPr>
        <w:t xml:space="preserve">Doanh nghiệp, </w:t>
      </w:r>
      <w:r w:rsidR="00D165E1" w:rsidRPr="00D165E1">
        <w:rPr>
          <w:color w:val="000000"/>
          <w:sz w:val="28"/>
          <w:szCs w:val="28"/>
        </w:rPr>
        <w:t>Hợp tác xã</w:t>
      </w:r>
      <w:r w:rsidR="00D165E1">
        <w:rPr>
          <w:color w:val="000000"/>
          <w:sz w:val="28"/>
          <w:szCs w:val="28"/>
        </w:rPr>
        <w:t xml:space="preserve">, </w:t>
      </w:r>
      <w:r w:rsidR="00A71092">
        <w:rPr>
          <w:color w:val="000000"/>
          <w:sz w:val="28"/>
          <w:szCs w:val="28"/>
        </w:rPr>
        <w:t>hộ</w:t>
      </w:r>
      <w:r w:rsidR="006306D7">
        <w:rPr>
          <w:color w:val="000000"/>
          <w:sz w:val="28"/>
          <w:szCs w:val="28"/>
        </w:rPr>
        <w:t xml:space="preserve"> </w:t>
      </w:r>
      <w:r w:rsidR="00A71092">
        <w:rPr>
          <w:color w:val="000000"/>
          <w:sz w:val="28"/>
          <w:szCs w:val="28"/>
        </w:rPr>
        <w:t>kinh doanh có sản phẩm được công nhận tại Quyết định này có trách nhiệm hoàn thiện sản phẩm đảm bảo chất lượng theo quy định của Chương trình OCOP.</w:t>
      </w:r>
    </w:p>
    <w:p w14:paraId="4575D861" w14:textId="77777777" w:rsidR="00BF7511" w:rsidRDefault="00A71092" w:rsidP="00981BBE">
      <w:pPr>
        <w:spacing w:before="120" w:after="120" w:line="240" w:lineRule="auto"/>
        <w:rPr>
          <w:sz w:val="28"/>
          <w:szCs w:val="28"/>
        </w:rPr>
      </w:pPr>
      <w:r>
        <w:rPr>
          <w:b/>
          <w:sz w:val="28"/>
          <w:szCs w:val="28"/>
        </w:rPr>
        <w:t>Điều 3.</w:t>
      </w:r>
      <w:r>
        <w:rPr>
          <w:sz w:val="28"/>
          <w:szCs w:val="28"/>
        </w:rPr>
        <w:t xml:space="preserve"> Quyết định này có hiệu lực kể từ ngày ban hành.</w:t>
      </w:r>
    </w:p>
    <w:p w14:paraId="54FAD408" w14:textId="77777777" w:rsidR="007B6AB5" w:rsidRDefault="007B6AB5" w:rsidP="00981BBE">
      <w:pPr>
        <w:spacing w:before="120" w:after="120" w:line="240" w:lineRule="auto"/>
        <w:rPr>
          <w:sz w:val="28"/>
          <w:szCs w:val="28"/>
        </w:rPr>
      </w:pPr>
      <w:r w:rsidRPr="007B6AB5">
        <w:rPr>
          <w:sz w:val="28"/>
          <w:szCs w:val="28"/>
        </w:rPr>
        <w:t>Chánh</w:t>
      </w:r>
      <w:r w:rsidR="00C53818">
        <w:rPr>
          <w:sz w:val="28"/>
          <w:szCs w:val="28"/>
        </w:rPr>
        <w:t xml:space="preserve"> Văn phòng HĐND-UBND thành phố, </w:t>
      </w:r>
      <w:r w:rsidR="00C53818" w:rsidRPr="00C53818">
        <w:rPr>
          <w:sz w:val="28"/>
          <w:szCs w:val="28"/>
        </w:rPr>
        <w:t>Trưởng các phòng, ngành, đơn vị có liên quan</w:t>
      </w:r>
      <w:r w:rsidRPr="007B6AB5">
        <w:rPr>
          <w:sz w:val="28"/>
          <w:szCs w:val="28"/>
        </w:rPr>
        <w:t>;</w:t>
      </w:r>
      <w:r w:rsidR="00C22991">
        <w:rPr>
          <w:sz w:val="28"/>
          <w:szCs w:val="28"/>
        </w:rPr>
        <w:t xml:space="preserve"> </w:t>
      </w:r>
      <w:r w:rsidR="00C22991" w:rsidRPr="007B6AB5">
        <w:rPr>
          <w:sz w:val="28"/>
          <w:szCs w:val="28"/>
        </w:rPr>
        <w:t xml:space="preserve">các </w:t>
      </w:r>
      <w:r w:rsidR="006C5A3B">
        <w:rPr>
          <w:sz w:val="28"/>
          <w:szCs w:val="28"/>
        </w:rPr>
        <w:t>doanh nghiệp, hợp tác xã, hộ sản xuất</w:t>
      </w:r>
      <w:r w:rsidR="00C22991" w:rsidRPr="007B6AB5">
        <w:rPr>
          <w:sz w:val="28"/>
          <w:szCs w:val="28"/>
        </w:rPr>
        <w:t xml:space="preserve"> có</w:t>
      </w:r>
      <w:r w:rsidR="00C22991">
        <w:rPr>
          <w:sz w:val="28"/>
          <w:szCs w:val="28"/>
        </w:rPr>
        <w:t xml:space="preserve"> sản phẩm được cấp chứng nhận tại Điều 1,</w:t>
      </w:r>
      <w:r w:rsidRPr="007B6AB5">
        <w:rPr>
          <w:sz w:val="28"/>
          <w:szCs w:val="28"/>
        </w:rPr>
        <w:t xml:space="preserve"> Chủ tịch UBND các phường, xã</w:t>
      </w:r>
      <w:r w:rsidR="00C22991">
        <w:rPr>
          <w:sz w:val="28"/>
          <w:szCs w:val="28"/>
        </w:rPr>
        <w:t>:</w:t>
      </w:r>
      <w:r>
        <w:rPr>
          <w:sz w:val="28"/>
          <w:szCs w:val="28"/>
        </w:rPr>
        <w:t xml:space="preserve"> </w:t>
      </w:r>
      <w:r w:rsidRPr="007B6AB5">
        <w:rPr>
          <w:sz w:val="28"/>
          <w:szCs w:val="28"/>
        </w:rPr>
        <w:t>Thạch Linh, Tân Giang, Trần Phú, Thạch Bình, Đồng Môn, Thạch Hạ và các tổ chức, cá nhân có liên quan chịu trách nhiệm thi hành Quyết định này./.</w:t>
      </w:r>
    </w:p>
    <w:p w14:paraId="35A52C18" w14:textId="77777777" w:rsidR="00F14E92" w:rsidRDefault="00F14E92" w:rsidP="00F14E92">
      <w:pPr>
        <w:rPr>
          <w:sz w:val="28"/>
          <w:szCs w:val="28"/>
        </w:rPr>
      </w:pPr>
    </w:p>
    <w:tbl>
      <w:tblPr>
        <w:tblStyle w:val="a0"/>
        <w:tblW w:w="8950" w:type="dxa"/>
        <w:tblInd w:w="115" w:type="dxa"/>
        <w:tblLayout w:type="fixed"/>
        <w:tblLook w:val="0400" w:firstRow="0" w:lastRow="0" w:firstColumn="0" w:lastColumn="0" w:noHBand="0" w:noVBand="1"/>
      </w:tblPr>
      <w:tblGrid>
        <w:gridCol w:w="4840"/>
        <w:gridCol w:w="4110"/>
      </w:tblGrid>
      <w:tr w:rsidR="00BF7511" w14:paraId="494C5876" w14:textId="77777777" w:rsidTr="003B4312">
        <w:trPr>
          <w:trHeight w:val="2713"/>
        </w:trPr>
        <w:tc>
          <w:tcPr>
            <w:tcW w:w="4840" w:type="dxa"/>
          </w:tcPr>
          <w:p w14:paraId="1C9971DB" w14:textId="77777777" w:rsidR="00BF7511" w:rsidRDefault="00A71092">
            <w:pPr>
              <w:spacing w:line="240" w:lineRule="auto"/>
              <w:ind w:firstLine="34"/>
              <w:rPr>
                <w:b/>
                <w:i/>
              </w:rPr>
            </w:pPr>
            <w:r>
              <w:rPr>
                <w:b/>
                <w:i/>
              </w:rPr>
              <w:t>Nơi nhận:</w:t>
            </w:r>
          </w:p>
          <w:p w14:paraId="45B1AFEE" w14:textId="77777777" w:rsidR="00BF7511" w:rsidRDefault="00A71092">
            <w:pPr>
              <w:spacing w:line="240" w:lineRule="auto"/>
              <w:ind w:firstLine="34"/>
            </w:pPr>
            <w:r>
              <w:rPr>
                <w:sz w:val="22"/>
                <w:szCs w:val="22"/>
              </w:rPr>
              <w:t>- Như Điều 3;</w:t>
            </w:r>
          </w:p>
          <w:p w14:paraId="4CB72157" w14:textId="77777777" w:rsidR="00BF7511" w:rsidRDefault="00A3029F">
            <w:pPr>
              <w:spacing w:line="240" w:lineRule="auto"/>
              <w:ind w:firstLine="34"/>
              <w:rPr>
                <w:sz w:val="22"/>
                <w:szCs w:val="22"/>
              </w:rPr>
            </w:pPr>
            <w:r>
              <w:rPr>
                <w:noProof/>
              </w:rPr>
              <mc:AlternateContent>
                <mc:Choice Requires="wps">
                  <w:drawing>
                    <wp:anchor distT="0" distB="0" distL="114300" distR="114300" simplePos="0" relativeHeight="251662336" behindDoc="0" locked="0" layoutInCell="1" hidden="0" allowOverlap="1" wp14:anchorId="612247DC" wp14:editId="7B2BB70F">
                      <wp:simplePos x="0" y="0"/>
                      <wp:positionH relativeFrom="column">
                        <wp:posOffset>2390140</wp:posOffset>
                      </wp:positionH>
                      <wp:positionV relativeFrom="paragraph">
                        <wp:posOffset>42545</wp:posOffset>
                      </wp:positionV>
                      <wp:extent cx="607695" cy="317500"/>
                      <wp:effectExtent l="0" t="0" r="190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E26F04" w14:textId="77777777" w:rsidR="009F5DB4" w:rsidRPr="000B03C7" w:rsidRDefault="00683541" w:rsidP="000B03C7">
                                  <w:pPr>
                                    <w:ind w:left="-142"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247DC" id="Rectangle 1" o:spid="_x0000_s1026" style="position:absolute;left:0;text-align:left;margin-left:188.2pt;margin-top:3.35pt;width:47.8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eQIAAEUFAAAOAAAAZHJzL2Uyb0RvYy54bWysVEtvGyEQvlfqf0Dcm127eTQrryMrUapK&#10;VmIlqXLGLNirAEMBe9f99R3YR9w06qHqBTHMN+9vmF21WpG9cL4GU9LJSU6JMByq2mxK+v3p9tMX&#10;SnxgpmIKjCjpQXh6Nf/4YdbYQkxhC6oSjqAT44vGlnQbgi2yzPOt0MyfgBUGlRKcZgFFt8kqxxr0&#10;rlU2zfPzrAFXWQdceI+vN52SzpN/KQUP91J6EYgqKeYW0unSuY5nNp+xYuOY3da8T4P9Qxaa1QaD&#10;jq5uWGBk5+o/XOmaO/AgwwkHnYGUNRepBqxmkr+p5nHLrEi1YHO8Hdvk/59bfrdfOVJXODtKDNM4&#10;ogdsGjMbJcgktqexvkDUo125WKC3S+AvHhXZb5oo+B7TSqcjFssjber1Yey1aAPh+HieX5xfnlHC&#10;UfV5cnGWp1lkrBiMrfPhqwBN4qWkDrNKHWb7pQ8xPCsGSIylTDwN3NZKddr4knLs0koJhoMSHfpB&#10;SCwbE5kmr4lw4lo5smdIleol1Y4xlEFkNJHoeDSavGekwmDUY6OZSCQcDfP3DF+jjegUEUwYDXVt&#10;wP3dWHb4oequ1lh2aNdtP8k1VAccuINuE7zltzX2d8l8WDGH1MclwXUO93hIBU1Job9RsgX38733&#10;iEdGopaSBleppP7HjjlBifpmkKuXk9PTuHtJOD27mKLgjjXrY43Z6WvAESAfMbt0jfighqt0oJ9x&#10;6xcxKqqY4Ri7pDy4QbgO3Yrjv8HFYpFguG+WhaV5tDw6jw2O/Hlqn5mzPckCsvMOhrVjxRuuddho&#10;aWCxCyDrRMTY4q6vfetxVxM/+38lfgbHckK9/n7zXwAAAP//AwBQSwMEFAAGAAgAAAAhAApw3Tnd&#10;AAAACAEAAA8AAABkcnMvZG93bnJldi54bWxMj8FOwzAQRO9I/IO1SL1RJ21JUMimqkA9IFWqKHyA&#10;E5skIl6ntpuGv2c5wXF2RjNvy+1sBzEZH3pHCOkyAWGocbqnFuHjfX//CCJERVoNjgzCtwmwrW5v&#10;SlVod6U3M51iK7iEQqEQuhjHQsrQdMaqsHSjIfY+nbcqsvSt1F5dudwOcpUkmbSqJ17o1GieO9N8&#10;nS4W4ajPaf4y7v1k69fpcLDN0duAuLibd08gopnjXxh+8RkdKmaq3YV0EAPCOs82HEXIchDsb/JV&#10;CqJGeOCDrEr5/4HqBwAA//8DAFBLAQItABQABgAIAAAAIQC2gziS/gAAAOEBAAATAAAAAAAAAAAA&#10;AAAAAAAAAABbQ29udGVudF9UeXBlc10ueG1sUEsBAi0AFAAGAAgAAAAhADj9If/WAAAAlAEAAAsA&#10;AAAAAAAAAAAAAAAALwEAAF9yZWxzLy5yZWxzUEsBAi0AFAAGAAgAAAAhAC/6L8N5AgAARQUAAA4A&#10;AAAAAAAAAAAAAAAALgIAAGRycy9lMm9Eb2MueG1sUEsBAi0AFAAGAAgAAAAhAApw3TndAAAACAEA&#10;AA8AAAAAAAAAAAAAAAAA0wQAAGRycy9kb3ducmV2LnhtbFBLBQYAAAAABAAEAPMAAADdBQAAAAA=&#10;" fillcolor="white [3201]" stroked="f" strokeweight="2pt">
                      <v:textbox>
                        <w:txbxContent>
                          <w:p w14:paraId="21E26F04" w14:textId="77777777" w:rsidR="009F5DB4" w:rsidRPr="000B03C7" w:rsidRDefault="00683541" w:rsidP="000B03C7">
                            <w:pPr>
                              <w:ind w:left="-142" w:firstLine="0"/>
                            </w:pPr>
                          </w:p>
                        </w:txbxContent>
                      </v:textbox>
                    </v:rect>
                  </w:pict>
                </mc:Fallback>
              </mc:AlternateContent>
            </w:r>
            <w:r w:rsidR="00A71092">
              <w:rPr>
                <w:sz w:val="22"/>
                <w:szCs w:val="22"/>
              </w:rPr>
              <w:t>- Sở Nông nghiệp và PTNT;</w:t>
            </w:r>
          </w:p>
          <w:p w14:paraId="2886E551" w14:textId="77777777" w:rsidR="006C5A3B" w:rsidRDefault="006C5A3B">
            <w:pPr>
              <w:spacing w:line="240" w:lineRule="auto"/>
              <w:ind w:firstLine="34"/>
            </w:pPr>
            <w:r>
              <w:rPr>
                <w:sz w:val="22"/>
                <w:szCs w:val="22"/>
              </w:rPr>
              <w:t>- Văn phòng Điều phối NTM tỉnh;</w:t>
            </w:r>
          </w:p>
          <w:p w14:paraId="5A181EAE" w14:textId="77777777" w:rsidR="00C53818" w:rsidRPr="00C53818" w:rsidRDefault="00C53818" w:rsidP="00C53818">
            <w:pPr>
              <w:spacing w:line="240" w:lineRule="auto"/>
              <w:ind w:firstLine="34"/>
              <w:rPr>
                <w:sz w:val="22"/>
                <w:szCs w:val="22"/>
                <w:lang w:val="nl-NL"/>
              </w:rPr>
            </w:pPr>
            <w:r w:rsidRPr="00C53818">
              <w:rPr>
                <w:sz w:val="22"/>
                <w:szCs w:val="22"/>
                <w:lang w:val="nl-NL"/>
              </w:rPr>
              <w:t>- TT Thành ủy, TT HĐND Thành phố;</w:t>
            </w:r>
          </w:p>
          <w:p w14:paraId="6A5DD346" w14:textId="77777777" w:rsidR="00C53818" w:rsidRDefault="00C53818" w:rsidP="00C53818">
            <w:pPr>
              <w:spacing w:line="240" w:lineRule="auto"/>
              <w:ind w:firstLine="34"/>
              <w:rPr>
                <w:sz w:val="22"/>
                <w:szCs w:val="22"/>
                <w:lang w:val="nl-NL"/>
              </w:rPr>
            </w:pPr>
            <w:r w:rsidRPr="00C53818">
              <w:rPr>
                <w:sz w:val="22"/>
                <w:szCs w:val="22"/>
                <w:lang w:val="nl-NL"/>
              </w:rPr>
              <w:t>- Chủ tịch, các PCT UBND Thành phố;</w:t>
            </w:r>
          </w:p>
          <w:p w14:paraId="2C7F0B02" w14:textId="77777777" w:rsidR="006C5A3B" w:rsidRDefault="006C5A3B" w:rsidP="00C53818">
            <w:pPr>
              <w:spacing w:line="240" w:lineRule="auto"/>
              <w:ind w:firstLine="34"/>
              <w:rPr>
                <w:sz w:val="22"/>
                <w:szCs w:val="22"/>
                <w:lang w:val="nl-NL"/>
              </w:rPr>
            </w:pPr>
            <w:r>
              <w:rPr>
                <w:sz w:val="22"/>
                <w:szCs w:val="22"/>
                <w:lang w:val="nl-NL"/>
              </w:rPr>
              <w:t xml:space="preserve">- Các phòng: KT, TCKH, QLĐT, TNMT, YT; </w:t>
            </w:r>
          </w:p>
          <w:p w14:paraId="2CE5148E" w14:textId="77777777" w:rsidR="00142C88" w:rsidRDefault="00C53818" w:rsidP="00C53818">
            <w:pPr>
              <w:spacing w:line="240" w:lineRule="auto"/>
              <w:ind w:firstLine="34"/>
              <w:rPr>
                <w:sz w:val="22"/>
                <w:szCs w:val="22"/>
                <w:lang w:val="nl-NL"/>
              </w:rPr>
            </w:pPr>
            <w:r>
              <w:rPr>
                <w:sz w:val="22"/>
                <w:szCs w:val="22"/>
                <w:lang w:val="nl-NL"/>
              </w:rPr>
              <w:t xml:space="preserve">- </w:t>
            </w:r>
            <w:r w:rsidRPr="00C53818">
              <w:rPr>
                <w:sz w:val="22"/>
                <w:szCs w:val="22"/>
                <w:lang w:val="nl-NL"/>
              </w:rPr>
              <w:t>Các Thành viên Hội đồng đánh giá, phân hạng</w:t>
            </w:r>
          </w:p>
          <w:p w14:paraId="20D618C1" w14:textId="205D0DBF" w:rsidR="00C53818" w:rsidRDefault="00C53818" w:rsidP="00C53818">
            <w:pPr>
              <w:spacing w:line="240" w:lineRule="auto"/>
              <w:ind w:firstLine="34"/>
              <w:rPr>
                <w:sz w:val="22"/>
                <w:szCs w:val="22"/>
                <w:lang w:val="nl-NL"/>
              </w:rPr>
            </w:pPr>
            <w:r w:rsidRPr="00C53818">
              <w:rPr>
                <w:sz w:val="22"/>
                <w:szCs w:val="22"/>
                <w:lang w:val="nl-NL"/>
              </w:rPr>
              <w:t xml:space="preserve"> </w:t>
            </w:r>
            <w:r w:rsidR="00142C88">
              <w:rPr>
                <w:sz w:val="22"/>
                <w:szCs w:val="22"/>
                <w:lang w:val="nl-NL"/>
              </w:rPr>
              <w:t xml:space="preserve"> </w:t>
            </w:r>
            <w:r w:rsidRPr="00C53818">
              <w:rPr>
                <w:sz w:val="22"/>
                <w:szCs w:val="22"/>
                <w:lang w:val="nl-NL"/>
              </w:rPr>
              <w:t>sản phẩm OCOP thành phố Hà Tĩnh</w:t>
            </w:r>
            <w:r>
              <w:rPr>
                <w:sz w:val="22"/>
                <w:szCs w:val="22"/>
                <w:lang w:val="nl-NL"/>
              </w:rPr>
              <w:t>;</w:t>
            </w:r>
          </w:p>
          <w:p w14:paraId="3BACFE9A" w14:textId="77777777" w:rsidR="00142C88" w:rsidRDefault="006306D7" w:rsidP="00C53818">
            <w:pPr>
              <w:spacing w:line="240" w:lineRule="auto"/>
              <w:ind w:firstLine="34"/>
              <w:rPr>
                <w:sz w:val="22"/>
                <w:szCs w:val="22"/>
                <w:lang w:val="nl-NL"/>
              </w:rPr>
            </w:pPr>
            <w:r>
              <w:rPr>
                <w:sz w:val="22"/>
                <w:szCs w:val="22"/>
                <w:lang w:val="nl-NL"/>
              </w:rPr>
              <w:t xml:space="preserve">- Các Doanh nghiệp, </w:t>
            </w:r>
            <w:r w:rsidR="00C53818">
              <w:rPr>
                <w:sz w:val="22"/>
                <w:szCs w:val="22"/>
                <w:lang w:val="nl-NL"/>
              </w:rPr>
              <w:t xml:space="preserve">HTX, </w:t>
            </w:r>
            <w:r>
              <w:rPr>
                <w:sz w:val="22"/>
                <w:szCs w:val="22"/>
                <w:lang w:val="nl-NL"/>
              </w:rPr>
              <w:t>hộ sản xuất</w:t>
            </w:r>
            <w:r w:rsidR="008170B6">
              <w:rPr>
                <w:sz w:val="22"/>
                <w:szCs w:val="22"/>
                <w:lang w:val="nl-NL"/>
              </w:rPr>
              <w:t xml:space="preserve"> có</w:t>
            </w:r>
          </w:p>
          <w:p w14:paraId="6ADA5D6A" w14:textId="5A79362B" w:rsidR="008170B6" w:rsidRPr="008045B1" w:rsidRDefault="00142C88" w:rsidP="00A3029F">
            <w:pPr>
              <w:spacing w:line="240" w:lineRule="auto"/>
              <w:ind w:firstLine="34"/>
              <w:rPr>
                <w:lang w:val="nl-NL"/>
              </w:rPr>
            </w:pPr>
            <w:r>
              <w:rPr>
                <w:sz w:val="22"/>
                <w:szCs w:val="22"/>
                <w:lang w:val="nl-NL"/>
              </w:rPr>
              <w:t xml:space="preserve">  </w:t>
            </w:r>
            <w:r w:rsidR="008170B6">
              <w:rPr>
                <w:sz w:val="22"/>
                <w:szCs w:val="22"/>
                <w:lang w:val="nl-NL"/>
              </w:rPr>
              <w:t>sản</w:t>
            </w:r>
            <w:r>
              <w:rPr>
                <w:sz w:val="22"/>
                <w:szCs w:val="22"/>
                <w:lang w:val="nl-NL"/>
              </w:rPr>
              <w:t xml:space="preserve"> </w:t>
            </w:r>
            <w:r w:rsidR="008170B6">
              <w:rPr>
                <w:sz w:val="22"/>
                <w:szCs w:val="22"/>
                <w:lang w:val="nl-NL"/>
              </w:rPr>
              <w:t>phẩm đạt chuẩn OCOP 3 sao;</w:t>
            </w:r>
          </w:p>
          <w:p w14:paraId="563EACC2" w14:textId="77777777" w:rsidR="00C53818" w:rsidRPr="00C53818" w:rsidRDefault="00C53818" w:rsidP="00C53818">
            <w:pPr>
              <w:autoSpaceDE w:val="0"/>
              <w:autoSpaceDN w:val="0"/>
              <w:adjustRightInd w:val="0"/>
              <w:spacing w:line="240" w:lineRule="auto"/>
              <w:ind w:firstLine="0"/>
              <w:rPr>
                <w:sz w:val="22"/>
                <w:lang w:val="nl-NL"/>
              </w:rPr>
            </w:pPr>
            <w:r w:rsidRPr="00C53818">
              <w:rPr>
                <w:sz w:val="22"/>
                <w:lang w:val="nl-NL"/>
              </w:rPr>
              <w:t>- Lưu: VT, KT</w:t>
            </w:r>
            <w:r w:rsidRPr="00C53818">
              <w:rPr>
                <w:sz w:val="22"/>
                <w:lang w:val="nl-NL"/>
              </w:rPr>
              <w:softHyphen/>
            </w:r>
            <w:r w:rsidRPr="00C53818">
              <w:rPr>
                <w:sz w:val="22"/>
                <w:vertAlign w:val="subscript"/>
                <w:lang w:val="nl-NL"/>
              </w:rPr>
              <w:t>3</w:t>
            </w:r>
            <w:r w:rsidRPr="00C53818">
              <w:rPr>
                <w:sz w:val="22"/>
                <w:lang w:val="nl-NL"/>
              </w:rPr>
              <w:t>.</w:t>
            </w:r>
          </w:p>
          <w:p w14:paraId="3D76750E" w14:textId="77777777" w:rsidR="00BF7511" w:rsidRDefault="00BF7511">
            <w:pPr>
              <w:spacing w:line="240" w:lineRule="auto"/>
              <w:ind w:firstLine="34"/>
              <w:rPr>
                <w:sz w:val="28"/>
                <w:szCs w:val="28"/>
              </w:rPr>
            </w:pPr>
          </w:p>
        </w:tc>
        <w:tc>
          <w:tcPr>
            <w:tcW w:w="4110" w:type="dxa"/>
          </w:tcPr>
          <w:p w14:paraId="0475671E" w14:textId="77777777" w:rsidR="00BF7511" w:rsidRPr="00F14E92" w:rsidRDefault="00A71092">
            <w:pPr>
              <w:spacing w:line="240" w:lineRule="auto"/>
              <w:ind w:firstLine="34"/>
              <w:jc w:val="center"/>
              <w:rPr>
                <w:b/>
                <w:sz w:val="26"/>
                <w:szCs w:val="28"/>
              </w:rPr>
            </w:pPr>
            <w:r w:rsidRPr="00F14E92">
              <w:rPr>
                <w:b/>
                <w:sz w:val="26"/>
                <w:szCs w:val="28"/>
              </w:rPr>
              <w:t>TM. ỦY BAN NHÂN DÂN</w:t>
            </w:r>
          </w:p>
          <w:p w14:paraId="270192E3" w14:textId="77777777" w:rsidR="00BF7511" w:rsidRPr="00F14E92" w:rsidRDefault="00F14E92">
            <w:pPr>
              <w:spacing w:line="240" w:lineRule="auto"/>
              <w:ind w:firstLine="34"/>
              <w:jc w:val="center"/>
              <w:rPr>
                <w:b/>
                <w:sz w:val="26"/>
                <w:szCs w:val="28"/>
              </w:rPr>
            </w:pPr>
            <w:r w:rsidRPr="00F14E92">
              <w:rPr>
                <w:b/>
                <w:sz w:val="26"/>
                <w:szCs w:val="28"/>
              </w:rPr>
              <w:t xml:space="preserve">KT. </w:t>
            </w:r>
            <w:r w:rsidR="00A71092" w:rsidRPr="00F14E92">
              <w:rPr>
                <w:b/>
                <w:sz w:val="26"/>
                <w:szCs w:val="28"/>
              </w:rPr>
              <w:t>CHỦ TỊCH</w:t>
            </w:r>
          </w:p>
          <w:p w14:paraId="026CCFA8" w14:textId="77777777" w:rsidR="00F14E92" w:rsidRPr="00F14E92" w:rsidRDefault="00F14E92">
            <w:pPr>
              <w:spacing w:line="240" w:lineRule="auto"/>
              <w:ind w:firstLine="34"/>
              <w:jc w:val="center"/>
              <w:rPr>
                <w:b/>
                <w:sz w:val="26"/>
                <w:szCs w:val="28"/>
              </w:rPr>
            </w:pPr>
            <w:r w:rsidRPr="00F14E92">
              <w:rPr>
                <w:b/>
                <w:sz w:val="26"/>
                <w:szCs w:val="28"/>
              </w:rPr>
              <w:t>PHÓ CHỦ TỊCH</w:t>
            </w:r>
          </w:p>
          <w:p w14:paraId="2367148F" w14:textId="77777777" w:rsidR="00BF7511" w:rsidRDefault="00BF7511">
            <w:pPr>
              <w:spacing w:line="240" w:lineRule="auto"/>
              <w:ind w:firstLine="567"/>
              <w:rPr>
                <w:b/>
                <w:sz w:val="28"/>
                <w:szCs w:val="28"/>
              </w:rPr>
            </w:pPr>
          </w:p>
          <w:p w14:paraId="448C7217" w14:textId="77777777" w:rsidR="00BF7511" w:rsidRDefault="00BF7511">
            <w:pPr>
              <w:spacing w:line="240" w:lineRule="auto"/>
              <w:ind w:firstLine="567"/>
              <w:jc w:val="center"/>
              <w:rPr>
                <w:b/>
                <w:sz w:val="28"/>
                <w:szCs w:val="28"/>
              </w:rPr>
            </w:pPr>
          </w:p>
          <w:p w14:paraId="5B01B96A" w14:textId="77777777" w:rsidR="00BF7511" w:rsidRDefault="00BF7511">
            <w:pPr>
              <w:spacing w:line="240" w:lineRule="auto"/>
              <w:ind w:firstLine="567"/>
              <w:jc w:val="center"/>
              <w:rPr>
                <w:b/>
                <w:sz w:val="28"/>
                <w:szCs w:val="28"/>
              </w:rPr>
            </w:pPr>
          </w:p>
          <w:p w14:paraId="6C330846" w14:textId="77777777" w:rsidR="00BF7511" w:rsidRDefault="00BF7511" w:rsidP="006306D7">
            <w:pPr>
              <w:spacing w:line="240" w:lineRule="auto"/>
              <w:ind w:firstLine="0"/>
              <w:rPr>
                <w:b/>
                <w:sz w:val="28"/>
                <w:szCs w:val="28"/>
              </w:rPr>
            </w:pPr>
          </w:p>
          <w:p w14:paraId="7CD14D6D" w14:textId="77777777" w:rsidR="00BF7511" w:rsidRDefault="00BF7511">
            <w:pPr>
              <w:spacing w:line="240" w:lineRule="auto"/>
              <w:ind w:firstLine="567"/>
              <w:rPr>
                <w:b/>
                <w:sz w:val="28"/>
                <w:szCs w:val="28"/>
              </w:rPr>
            </w:pPr>
          </w:p>
          <w:p w14:paraId="0494534D" w14:textId="77777777" w:rsidR="00BF7511" w:rsidRDefault="00C53818" w:rsidP="00F14E92">
            <w:pPr>
              <w:spacing w:line="240" w:lineRule="auto"/>
              <w:ind w:firstLine="0"/>
              <w:jc w:val="center"/>
              <w:rPr>
                <w:b/>
                <w:sz w:val="28"/>
                <w:szCs w:val="28"/>
              </w:rPr>
            </w:pPr>
            <w:r>
              <w:rPr>
                <w:b/>
                <w:sz w:val="28"/>
                <w:szCs w:val="28"/>
              </w:rPr>
              <w:t>Lê Quang Đức</w:t>
            </w:r>
          </w:p>
        </w:tc>
      </w:tr>
    </w:tbl>
    <w:p w14:paraId="10EA7625" w14:textId="77777777" w:rsidR="00BF7511" w:rsidRDefault="00BF7511">
      <w:pPr>
        <w:spacing w:line="240" w:lineRule="auto"/>
        <w:ind w:firstLine="0"/>
        <w:jc w:val="center"/>
        <w:rPr>
          <w:b/>
          <w:sz w:val="28"/>
          <w:szCs w:val="28"/>
        </w:rPr>
      </w:pPr>
    </w:p>
    <w:p w14:paraId="0DC323AA" w14:textId="77777777" w:rsidR="00BF7511" w:rsidRDefault="00A3029F" w:rsidP="00A3029F">
      <w:pPr>
        <w:tabs>
          <w:tab w:val="left" w:pos="3225"/>
        </w:tabs>
        <w:spacing w:line="240" w:lineRule="auto"/>
        <w:ind w:firstLine="0"/>
        <w:rPr>
          <w:b/>
          <w:sz w:val="28"/>
          <w:szCs w:val="28"/>
        </w:rPr>
      </w:pPr>
      <w:r>
        <w:rPr>
          <w:b/>
          <w:sz w:val="28"/>
          <w:szCs w:val="28"/>
        </w:rPr>
        <w:tab/>
      </w:r>
    </w:p>
    <w:p w14:paraId="123BE968" w14:textId="77777777" w:rsidR="00A3029F" w:rsidRDefault="00A3029F" w:rsidP="00A3029F">
      <w:pPr>
        <w:tabs>
          <w:tab w:val="left" w:pos="3225"/>
        </w:tabs>
        <w:spacing w:line="240" w:lineRule="auto"/>
        <w:ind w:firstLine="0"/>
        <w:rPr>
          <w:b/>
          <w:sz w:val="28"/>
          <w:szCs w:val="28"/>
        </w:rPr>
      </w:pPr>
      <w:r>
        <w:rPr>
          <w:b/>
          <w:sz w:val="28"/>
          <w:szCs w:val="28"/>
        </w:rPr>
        <w:br/>
      </w:r>
    </w:p>
    <w:p w14:paraId="1F75FA8C" w14:textId="77777777" w:rsidR="00BF7511" w:rsidRDefault="00BF7511">
      <w:pPr>
        <w:spacing w:line="240" w:lineRule="auto"/>
        <w:ind w:firstLine="0"/>
        <w:jc w:val="center"/>
        <w:rPr>
          <w:b/>
          <w:sz w:val="28"/>
          <w:szCs w:val="28"/>
        </w:rPr>
      </w:pPr>
    </w:p>
    <w:p w14:paraId="0C199671" w14:textId="77777777" w:rsidR="00BF7511" w:rsidRDefault="00BF7511">
      <w:pPr>
        <w:spacing w:line="240" w:lineRule="auto"/>
        <w:ind w:firstLine="0"/>
        <w:jc w:val="center"/>
        <w:rPr>
          <w:b/>
          <w:sz w:val="28"/>
          <w:szCs w:val="28"/>
        </w:rPr>
      </w:pPr>
    </w:p>
    <w:p w14:paraId="4CAD2EC3" w14:textId="77777777" w:rsidR="00BF7511" w:rsidRDefault="00BF7511">
      <w:pPr>
        <w:spacing w:line="240" w:lineRule="auto"/>
        <w:ind w:firstLine="0"/>
        <w:jc w:val="center"/>
        <w:rPr>
          <w:b/>
          <w:sz w:val="28"/>
          <w:szCs w:val="28"/>
        </w:rPr>
      </w:pPr>
    </w:p>
    <w:p w14:paraId="2AE7D425" w14:textId="77777777" w:rsidR="00BF7511" w:rsidRDefault="00BF7511">
      <w:pPr>
        <w:spacing w:line="240" w:lineRule="auto"/>
        <w:ind w:firstLine="0"/>
        <w:jc w:val="center"/>
        <w:rPr>
          <w:b/>
          <w:sz w:val="28"/>
          <w:szCs w:val="28"/>
        </w:rPr>
      </w:pPr>
    </w:p>
    <w:p w14:paraId="1AC25919" w14:textId="77777777" w:rsidR="00981BBE" w:rsidRDefault="00981BBE">
      <w:pPr>
        <w:spacing w:line="240" w:lineRule="auto"/>
        <w:ind w:firstLine="0"/>
        <w:jc w:val="center"/>
        <w:rPr>
          <w:b/>
          <w:sz w:val="28"/>
          <w:szCs w:val="28"/>
        </w:rPr>
      </w:pPr>
    </w:p>
    <w:p w14:paraId="2CE0DCC4" w14:textId="77777777" w:rsidR="00A409E7" w:rsidRDefault="00A409E7" w:rsidP="006C5A3B">
      <w:pPr>
        <w:spacing w:line="240" w:lineRule="auto"/>
        <w:ind w:firstLine="0"/>
        <w:rPr>
          <w:b/>
          <w:sz w:val="28"/>
          <w:szCs w:val="28"/>
        </w:rPr>
      </w:pPr>
    </w:p>
    <w:p w14:paraId="49820606" w14:textId="77777777" w:rsidR="006C5A3B" w:rsidRDefault="006C5A3B" w:rsidP="006C5A3B">
      <w:pPr>
        <w:spacing w:line="240" w:lineRule="auto"/>
        <w:ind w:firstLine="0"/>
        <w:rPr>
          <w:b/>
          <w:sz w:val="28"/>
          <w:szCs w:val="28"/>
        </w:rPr>
      </w:pPr>
    </w:p>
    <w:p w14:paraId="1C2DDE36" w14:textId="38FB7288" w:rsidR="00A409E7" w:rsidRDefault="00A409E7" w:rsidP="00A409E7">
      <w:pPr>
        <w:spacing w:line="240" w:lineRule="auto"/>
        <w:ind w:firstLine="0"/>
        <w:jc w:val="center"/>
        <w:rPr>
          <w:b/>
        </w:rPr>
      </w:pPr>
      <w:r w:rsidRPr="004860F9">
        <w:rPr>
          <w:b/>
        </w:rPr>
        <w:t>PH</w:t>
      </w:r>
      <w:r>
        <w:rPr>
          <w:b/>
        </w:rPr>
        <w:t>Ụ LỤC:</w:t>
      </w:r>
    </w:p>
    <w:p w14:paraId="26B282C7" w14:textId="77777777" w:rsidR="00A409E7" w:rsidRDefault="00A409E7" w:rsidP="00A409E7">
      <w:pPr>
        <w:spacing w:after="120" w:line="240" w:lineRule="auto"/>
        <w:ind w:firstLine="0"/>
        <w:jc w:val="center"/>
        <w:rPr>
          <w:b/>
        </w:rPr>
      </w:pPr>
      <w:r>
        <w:rPr>
          <w:b/>
        </w:rPr>
        <w:t>KẾT QUẢ ĐÁ</w:t>
      </w:r>
      <w:r w:rsidRPr="004860F9">
        <w:rPr>
          <w:b/>
        </w:rPr>
        <w:t xml:space="preserve">NH GIÁ, </w:t>
      </w:r>
      <w:r>
        <w:rPr>
          <w:b/>
        </w:rPr>
        <w:t xml:space="preserve">PHÂN HẠNG </w:t>
      </w:r>
      <w:r w:rsidRPr="004860F9">
        <w:rPr>
          <w:b/>
        </w:rPr>
        <w:t>SẢN PHẨM</w:t>
      </w:r>
      <w:r>
        <w:rPr>
          <w:b/>
        </w:rPr>
        <w:t xml:space="preserve"> </w:t>
      </w:r>
      <w:r w:rsidR="00237268">
        <w:rPr>
          <w:b/>
        </w:rPr>
        <w:t>VÀ CẤP GIẤY CHỨNG NHẬN SẢN PHẨM ĐẠT TIÊU CHUẨN</w:t>
      </w:r>
      <w:r w:rsidRPr="004860F9">
        <w:rPr>
          <w:b/>
        </w:rPr>
        <w:t xml:space="preserve"> </w:t>
      </w:r>
      <w:r>
        <w:rPr>
          <w:b/>
        </w:rPr>
        <w:t>CHƯƠNG TRÌNH MỖI XÃ MỘT SẢN PHẨM</w:t>
      </w:r>
    </w:p>
    <w:p w14:paraId="294FD8DF" w14:textId="77777777" w:rsidR="008170B6" w:rsidRPr="008170B6" w:rsidRDefault="008170B6" w:rsidP="00A409E7">
      <w:pPr>
        <w:spacing w:after="120" w:line="240" w:lineRule="auto"/>
        <w:ind w:firstLine="0"/>
        <w:jc w:val="center"/>
        <w:rPr>
          <w:i/>
          <w:sz w:val="28"/>
          <w:szCs w:val="28"/>
        </w:rPr>
      </w:pPr>
      <w:r w:rsidRPr="008170B6">
        <w:rPr>
          <w:i/>
          <w:sz w:val="28"/>
          <w:szCs w:val="28"/>
        </w:rPr>
        <w:t xml:space="preserve">(Kèm theo Quyết định số </w:t>
      </w:r>
      <w:r w:rsidR="00C53818">
        <w:rPr>
          <w:i/>
          <w:sz w:val="28"/>
          <w:szCs w:val="28"/>
        </w:rPr>
        <w:t xml:space="preserve">       </w:t>
      </w:r>
      <w:r>
        <w:rPr>
          <w:i/>
          <w:sz w:val="28"/>
          <w:szCs w:val="28"/>
        </w:rPr>
        <w:t xml:space="preserve">/QĐ-UBND ngày </w:t>
      </w:r>
      <w:r w:rsidR="00C53818">
        <w:rPr>
          <w:i/>
          <w:sz w:val="28"/>
          <w:szCs w:val="28"/>
        </w:rPr>
        <w:t xml:space="preserve">  </w:t>
      </w:r>
      <w:r w:rsidR="00FF2F12">
        <w:rPr>
          <w:i/>
          <w:sz w:val="28"/>
          <w:szCs w:val="28"/>
        </w:rPr>
        <w:t xml:space="preserve">  </w:t>
      </w:r>
      <w:r>
        <w:rPr>
          <w:i/>
          <w:sz w:val="28"/>
          <w:szCs w:val="28"/>
        </w:rPr>
        <w:t>/</w:t>
      </w:r>
      <w:r w:rsidR="00C53818">
        <w:rPr>
          <w:i/>
          <w:sz w:val="28"/>
          <w:szCs w:val="28"/>
        </w:rPr>
        <w:t>6</w:t>
      </w:r>
      <w:r>
        <w:rPr>
          <w:i/>
          <w:sz w:val="28"/>
          <w:szCs w:val="28"/>
        </w:rPr>
        <w:t xml:space="preserve">/2023 của UBND </w:t>
      </w:r>
      <w:r w:rsidR="00C53818">
        <w:rPr>
          <w:i/>
          <w:sz w:val="28"/>
          <w:szCs w:val="28"/>
        </w:rPr>
        <w:t>thành phố</w:t>
      </w:r>
      <w:r>
        <w:rPr>
          <w:i/>
          <w:sz w:val="28"/>
          <w:szCs w:val="28"/>
        </w:rPr>
        <w:t>)</w:t>
      </w:r>
    </w:p>
    <w:p w14:paraId="773FAEE9" w14:textId="77777777" w:rsidR="008170B6" w:rsidRPr="008170B6" w:rsidRDefault="008170B6" w:rsidP="00A409E7">
      <w:pPr>
        <w:spacing w:after="120" w:line="240" w:lineRule="auto"/>
        <w:ind w:firstLine="0"/>
        <w:jc w:val="center"/>
        <w:rPr>
          <w:b/>
          <w:sz w:val="8"/>
        </w:rPr>
      </w:pPr>
    </w:p>
    <w:tbl>
      <w:tblPr>
        <w:tblW w:w="10111" w:type="dxa"/>
        <w:jc w:val="center"/>
        <w:tblLook w:val="04A0" w:firstRow="1" w:lastRow="0" w:firstColumn="1" w:lastColumn="0" w:noHBand="0" w:noVBand="1"/>
      </w:tblPr>
      <w:tblGrid>
        <w:gridCol w:w="563"/>
        <w:gridCol w:w="2553"/>
        <w:gridCol w:w="2601"/>
        <w:gridCol w:w="1984"/>
        <w:gridCol w:w="992"/>
        <w:gridCol w:w="1418"/>
      </w:tblGrid>
      <w:tr w:rsidR="00A409E7" w:rsidRPr="00B73486" w14:paraId="0954B77C" w14:textId="77777777" w:rsidTr="008170B6">
        <w:trPr>
          <w:trHeight w:val="586"/>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20EC" w14:textId="77777777" w:rsidR="00A409E7" w:rsidRPr="00B73486" w:rsidRDefault="00A409E7" w:rsidP="00EA377E">
            <w:pPr>
              <w:spacing w:before="120" w:after="120" w:line="240" w:lineRule="auto"/>
              <w:ind w:firstLine="0"/>
              <w:contextualSpacing/>
              <w:jc w:val="center"/>
              <w:rPr>
                <w:b/>
                <w:bCs/>
                <w:sz w:val="26"/>
                <w:szCs w:val="26"/>
              </w:rPr>
            </w:pPr>
            <w:r w:rsidRPr="00B73486">
              <w:rPr>
                <w:b/>
                <w:bCs/>
                <w:sz w:val="26"/>
                <w:szCs w:val="26"/>
              </w:rPr>
              <w:t>TT</w:t>
            </w:r>
          </w:p>
        </w:tc>
        <w:tc>
          <w:tcPr>
            <w:tcW w:w="2553" w:type="dxa"/>
            <w:tcBorders>
              <w:top w:val="single" w:sz="4" w:space="0" w:color="auto"/>
              <w:left w:val="nil"/>
              <w:bottom w:val="single" w:sz="4" w:space="0" w:color="auto"/>
              <w:right w:val="single" w:sz="4" w:space="0" w:color="auto"/>
            </w:tcBorders>
            <w:shd w:val="clear" w:color="auto" w:fill="auto"/>
            <w:noWrap/>
            <w:vAlign w:val="center"/>
            <w:hideMark/>
          </w:tcPr>
          <w:p w14:paraId="0EC9D661" w14:textId="77777777" w:rsidR="00A409E7" w:rsidRPr="00B73486" w:rsidRDefault="00A409E7" w:rsidP="00EA377E">
            <w:pPr>
              <w:spacing w:before="120" w:after="120" w:line="240" w:lineRule="auto"/>
              <w:ind w:firstLine="0"/>
              <w:contextualSpacing/>
              <w:jc w:val="center"/>
              <w:rPr>
                <w:b/>
                <w:bCs/>
                <w:sz w:val="26"/>
                <w:szCs w:val="26"/>
              </w:rPr>
            </w:pPr>
            <w:r w:rsidRPr="00B73486">
              <w:rPr>
                <w:b/>
                <w:bCs/>
                <w:sz w:val="26"/>
                <w:szCs w:val="26"/>
              </w:rPr>
              <w:t>Tên sản phẩm</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7031F624" w14:textId="77777777" w:rsidR="00A409E7" w:rsidRPr="00B73486" w:rsidRDefault="00A409E7" w:rsidP="00EA377E">
            <w:pPr>
              <w:spacing w:before="120" w:after="120" w:line="240" w:lineRule="auto"/>
              <w:ind w:firstLine="0"/>
              <w:contextualSpacing/>
              <w:jc w:val="center"/>
              <w:rPr>
                <w:b/>
                <w:bCs/>
                <w:sz w:val="26"/>
                <w:szCs w:val="26"/>
              </w:rPr>
            </w:pPr>
            <w:r w:rsidRPr="00B73486">
              <w:rPr>
                <w:b/>
                <w:bCs/>
                <w:sz w:val="26"/>
                <w:szCs w:val="26"/>
              </w:rPr>
              <w:t>Cơ sở sản xuất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BCB80B" w14:textId="77777777" w:rsidR="00A409E7" w:rsidRPr="00B73486" w:rsidRDefault="00A409E7" w:rsidP="00EA377E">
            <w:pPr>
              <w:spacing w:before="120" w:after="120" w:line="240" w:lineRule="auto"/>
              <w:ind w:firstLine="0"/>
              <w:contextualSpacing/>
              <w:jc w:val="center"/>
              <w:rPr>
                <w:b/>
                <w:bCs/>
                <w:sz w:val="26"/>
                <w:szCs w:val="26"/>
              </w:rPr>
            </w:pPr>
            <w:r w:rsidRPr="00B73486">
              <w:rPr>
                <w:b/>
                <w:bCs/>
                <w:sz w:val="26"/>
                <w:szCs w:val="26"/>
              </w:rPr>
              <w:t>Địa chỉ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ED464E" w14:textId="77777777" w:rsidR="00A409E7" w:rsidRPr="00B73486" w:rsidRDefault="00A409E7" w:rsidP="00EA377E">
            <w:pPr>
              <w:spacing w:before="120" w:after="120" w:line="240" w:lineRule="auto"/>
              <w:ind w:firstLine="0"/>
              <w:contextualSpacing/>
              <w:jc w:val="center"/>
              <w:rPr>
                <w:b/>
                <w:bCs/>
                <w:sz w:val="26"/>
                <w:szCs w:val="26"/>
              </w:rPr>
            </w:pPr>
            <w:r w:rsidRPr="00B73486">
              <w:rPr>
                <w:b/>
                <w:bCs/>
                <w:sz w:val="26"/>
                <w:szCs w:val="26"/>
              </w:rPr>
              <w:t>Điểm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EDCAE" w14:textId="77777777" w:rsidR="00A409E7" w:rsidRPr="00B73486" w:rsidRDefault="006C5A3B" w:rsidP="00EA377E">
            <w:pPr>
              <w:spacing w:before="120" w:after="120" w:line="240" w:lineRule="auto"/>
              <w:ind w:firstLine="0"/>
              <w:contextualSpacing/>
              <w:jc w:val="center"/>
              <w:rPr>
                <w:b/>
                <w:bCs/>
                <w:sz w:val="26"/>
                <w:szCs w:val="26"/>
              </w:rPr>
            </w:pPr>
            <w:r>
              <w:rPr>
                <w:b/>
                <w:bCs/>
                <w:sz w:val="26"/>
                <w:szCs w:val="26"/>
              </w:rPr>
              <w:t>Đạt sao</w:t>
            </w:r>
          </w:p>
        </w:tc>
      </w:tr>
      <w:tr w:rsidR="00A409E7" w:rsidRPr="00B73486" w14:paraId="175A7FD3" w14:textId="77777777" w:rsidTr="008170B6">
        <w:trPr>
          <w:trHeight w:val="1060"/>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0FD357" w14:textId="77777777" w:rsidR="00A409E7" w:rsidRPr="007F4FB5" w:rsidRDefault="00A409E7" w:rsidP="00EA377E">
            <w:pPr>
              <w:spacing w:before="120" w:after="120" w:line="240" w:lineRule="auto"/>
              <w:ind w:firstLine="0"/>
              <w:contextualSpacing/>
              <w:jc w:val="center"/>
            </w:pPr>
            <w:r w:rsidRPr="007F4FB5">
              <w:t>1</w:t>
            </w:r>
          </w:p>
        </w:tc>
        <w:tc>
          <w:tcPr>
            <w:tcW w:w="2553" w:type="dxa"/>
            <w:tcBorders>
              <w:top w:val="single" w:sz="4" w:space="0" w:color="auto"/>
              <w:left w:val="nil"/>
              <w:bottom w:val="single" w:sz="4" w:space="0" w:color="auto"/>
              <w:right w:val="single" w:sz="4" w:space="0" w:color="auto"/>
            </w:tcBorders>
            <w:shd w:val="clear" w:color="auto" w:fill="auto"/>
            <w:vAlign w:val="center"/>
          </w:tcPr>
          <w:p w14:paraId="042B5910" w14:textId="77777777" w:rsidR="00A409E7" w:rsidRPr="007F4FB5" w:rsidRDefault="002C61D6" w:rsidP="00EA377E">
            <w:pPr>
              <w:spacing w:before="120" w:after="120" w:line="240" w:lineRule="auto"/>
              <w:ind w:firstLine="0"/>
              <w:contextualSpacing/>
            </w:pPr>
            <w:r w:rsidRPr="002C61D6">
              <w:t>Giò Nuôi Tiêu</w:t>
            </w:r>
          </w:p>
        </w:tc>
        <w:tc>
          <w:tcPr>
            <w:tcW w:w="2601" w:type="dxa"/>
            <w:tcBorders>
              <w:top w:val="single" w:sz="4" w:space="0" w:color="auto"/>
              <w:left w:val="nil"/>
              <w:bottom w:val="nil"/>
              <w:right w:val="single" w:sz="4" w:space="0" w:color="auto"/>
            </w:tcBorders>
            <w:shd w:val="clear" w:color="auto" w:fill="auto"/>
            <w:vAlign w:val="center"/>
          </w:tcPr>
          <w:p w14:paraId="0E046257" w14:textId="77777777" w:rsidR="00A409E7" w:rsidRPr="007F4FB5" w:rsidRDefault="00B8297D" w:rsidP="008170B6">
            <w:pPr>
              <w:spacing w:before="120" w:after="120" w:line="240" w:lineRule="auto"/>
              <w:ind w:firstLine="0"/>
              <w:contextualSpacing/>
              <w:jc w:val="left"/>
            </w:pPr>
            <w:r>
              <w:t>Cơ sở</w:t>
            </w:r>
            <w:r w:rsidR="00A409E7" w:rsidRPr="007F4FB5">
              <w:t xml:space="preserve"> SXKD </w:t>
            </w:r>
            <w:r w:rsidR="002C61D6" w:rsidRPr="002C61D6">
              <w:t>Lê Thị Vân Anh</w:t>
            </w:r>
          </w:p>
        </w:tc>
        <w:tc>
          <w:tcPr>
            <w:tcW w:w="1984" w:type="dxa"/>
            <w:tcBorders>
              <w:top w:val="single" w:sz="4" w:space="0" w:color="auto"/>
              <w:left w:val="nil"/>
              <w:bottom w:val="nil"/>
              <w:right w:val="single" w:sz="4" w:space="0" w:color="auto"/>
            </w:tcBorders>
            <w:shd w:val="clear" w:color="auto" w:fill="auto"/>
            <w:vAlign w:val="center"/>
          </w:tcPr>
          <w:p w14:paraId="593D632E" w14:textId="77777777" w:rsidR="00A409E7" w:rsidRPr="007F4FB5" w:rsidRDefault="002C61D6" w:rsidP="002C61D6">
            <w:pPr>
              <w:spacing w:before="120" w:after="120" w:line="240" w:lineRule="auto"/>
              <w:ind w:firstLine="0"/>
              <w:contextualSpacing/>
              <w:jc w:val="left"/>
            </w:pPr>
            <w:r>
              <w:t xml:space="preserve">Phường Tân </w:t>
            </w:r>
            <w:r w:rsidRPr="002C61D6">
              <w:t>Giang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2312CD6B" w14:textId="77777777" w:rsidR="00A409E7" w:rsidRPr="007F4FB5" w:rsidRDefault="00EF4DC9" w:rsidP="00EA377E">
            <w:pPr>
              <w:spacing w:before="120" w:after="120" w:line="240" w:lineRule="auto"/>
              <w:ind w:firstLine="0"/>
              <w:contextualSpacing/>
              <w:jc w:val="center"/>
            </w:pPr>
            <w:r w:rsidRPr="00EF4DC9">
              <w:t>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5F3AAB" w14:textId="77777777" w:rsidR="00A409E7" w:rsidRPr="007F4FB5" w:rsidRDefault="00A409E7" w:rsidP="00EA377E">
            <w:pPr>
              <w:spacing w:before="120" w:after="120" w:line="240" w:lineRule="auto"/>
              <w:ind w:firstLine="0"/>
              <w:contextualSpacing/>
              <w:jc w:val="center"/>
            </w:pPr>
            <w:r w:rsidRPr="007F4FB5">
              <w:t>Đạt 3 sao</w:t>
            </w:r>
          </w:p>
        </w:tc>
      </w:tr>
      <w:tr w:rsidR="002C61D6" w:rsidRPr="00B73486" w14:paraId="1D418531" w14:textId="77777777" w:rsidTr="008170B6">
        <w:trPr>
          <w:trHeight w:val="110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05E682FE" w14:textId="77777777" w:rsidR="002C61D6" w:rsidRPr="007F4FB5" w:rsidRDefault="002C61D6" w:rsidP="00EA377E">
            <w:pPr>
              <w:spacing w:before="120" w:after="120" w:line="240" w:lineRule="auto"/>
              <w:ind w:firstLine="0"/>
              <w:contextualSpacing/>
              <w:jc w:val="center"/>
            </w:pPr>
            <w:r>
              <w:t>2</w:t>
            </w:r>
          </w:p>
        </w:tc>
        <w:tc>
          <w:tcPr>
            <w:tcW w:w="2553" w:type="dxa"/>
            <w:tcBorders>
              <w:top w:val="nil"/>
              <w:left w:val="nil"/>
              <w:bottom w:val="single" w:sz="4" w:space="0" w:color="auto"/>
              <w:right w:val="single" w:sz="4" w:space="0" w:color="auto"/>
            </w:tcBorders>
            <w:shd w:val="clear" w:color="auto" w:fill="auto"/>
            <w:vAlign w:val="center"/>
          </w:tcPr>
          <w:p w14:paraId="773C0CBB" w14:textId="77777777" w:rsidR="002C61D6" w:rsidRPr="002C61D6" w:rsidRDefault="002C61D6" w:rsidP="00EA377E">
            <w:pPr>
              <w:spacing w:before="120" w:after="120" w:line="240" w:lineRule="auto"/>
              <w:ind w:firstLine="0"/>
              <w:contextualSpacing/>
            </w:pPr>
            <w:r w:rsidRPr="002C61D6">
              <w:t>Bún khô Lam Hồng</w:t>
            </w:r>
          </w:p>
        </w:tc>
        <w:tc>
          <w:tcPr>
            <w:tcW w:w="2601" w:type="dxa"/>
            <w:tcBorders>
              <w:top w:val="single" w:sz="4" w:space="0" w:color="auto"/>
              <w:left w:val="nil"/>
              <w:bottom w:val="nil"/>
              <w:right w:val="single" w:sz="4" w:space="0" w:color="auto"/>
            </w:tcBorders>
            <w:shd w:val="clear" w:color="auto" w:fill="auto"/>
            <w:vAlign w:val="center"/>
          </w:tcPr>
          <w:p w14:paraId="55C1668E" w14:textId="77777777" w:rsidR="002C61D6" w:rsidRPr="002C61D6" w:rsidRDefault="002C61D6" w:rsidP="002C61D6">
            <w:pPr>
              <w:spacing w:before="120" w:after="120" w:line="240" w:lineRule="auto"/>
              <w:ind w:firstLine="0"/>
              <w:contextualSpacing/>
              <w:jc w:val="left"/>
            </w:pPr>
            <w:r w:rsidRPr="002C61D6">
              <w:t>Công ty</w:t>
            </w:r>
            <w:r>
              <w:t xml:space="preserve"> TNHH sản xuất và dịch vụ Hati</w:t>
            </w:r>
          </w:p>
        </w:tc>
        <w:tc>
          <w:tcPr>
            <w:tcW w:w="1984" w:type="dxa"/>
            <w:tcBorders>
              <w:top w:val="single" w:sz="4" w:space="0" w:color="auto"/>
              <w:left w:val="nil"/>
              <w:bottom w:val="nil"/>
              <w:right w:val="single" w:sz="4" w:space="0" w:color="auto"/>
            </w:tcBorders>
            <w:shd w:val="clear" w:color="auto" w:fill="auto"/>
            <w:vAlign w:val="center"/>
          </w:tcPr>
          <w:p w14:paraId="778842E7" w14:textId="77777777" w:rsidR="002C61D6" w:rsidRPr="002C61D6" w:rsidRDefault="002C61D6" w:rsidP="002C61D6">
            <w:pPr>
              <w:spacing w:before="120" w:after="120" w:line="240" w:lineRule="auto"/>
              <w:ind w:firstLine="0"/>
              <w:contextualSpacing/>
              <w:jc w:val="left"/>
            </w:pPr>
            <w:r>
              <w:t>P</w:t>
            </w:r>
            <w:r w:rsidRPr="002C61D6">
              <w:t>hường Thạch Linh</w:t>
            </w:r>
          </w:p>
        </w:tc>
        <w:tc>
          <w:tcPr>
            <w:tcW w:w="992" w:type="dxa"/>
            <w:tcBorders>
              <w:top w:val="nil"/>
              <w:left w:val="nil"/>
              <w:bottom w:val="single" w:sz="4" w:space="0" w:color="auto"/>
              <w:right w:val="single" w:sz="4" w:space="0" w:color="auto"/>
            </w:tcBorders>
            <w:shd w:val="clear" w:color="auto" w:fill="auto"/>
            <w:noWrap/>
            <w:vAlign w:val="center"/>
          </w:tcPr>
          <w:p w14:paraId="417B98A5" w14:textId="77777777" w:rsidR="002C61D6" w:rsidRDefault="00EF4DC9" w:rsidP="00EA377E">
            <w:pPr>
              <w:spacing w:before="120" w:after="120" w:line="240" w:lineRule="auto"/>
              <w:ind w:firstLine="0"/>
              <w:contextualSpacing/>
              <w:jc w:val="center"/>
            </w:pPr>
            <w:r w:rsidRPr="00EF4DC9">
              <w:t>63</w:t>
            </w:r>
          </w:p>
        </w:tc>
        <w:tc>
          <w:tcPr>
            <w:tcW w:w="1418" w:type="dxa"/>
            <w:tcBorders>
              <w:top w:val="nil"/>
              <w:left w:val="nil"/>
              <w:bottom w:val="single" w:sz="4" w:space="0" w:color="auto"/>
              <w:right w:val="single" w:sz="4" w:space="0" w:color="auto"/>
            </w:tcBorders>
            <w:shd w:val="clear" w:color="auto" w:fill="auto"/>
            <w:vAlign w:val="center"/>
          </w:tcPr>
          <w:p w14:paraId="3D9BCE2E" w14:textId="77777777" w:rsidR="002C61D6" w:rsidRPr="007F4FB5" w:rsidRDefault="00EF4DC9" w:rsidP="00EA377E">
            <w:pPr>
              <w:spacing w:before="120" w:after="120" w:line="240" w:lineRule="auto"/>
              <w:ind w:firstLine="0"/>
              <w:contextualSpacing/>
              <w:jc w:val="center"/>
            </w:pPr>
            <w:r w:rsidRPr="00EF4DC9">
              <w:t>Đạt 3 sao</w:t>
            </w:r>
          </w:p>
        </w:tc>
      </w:tr>
      <w:tr w:rsidR="00A409E7" w:rsidRPr="00B73486" w14:paraId="5C53E4EA" w14:textId="77777777" w:rsidTr="008170B6">
        <w:trPr>
          <w:trHeight w:val="110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59F7167" w14:textId="77777777" w:rsidR="00A409E7" w:rsidRPr="007F4FB5" w:rsidRDefault="002C61D6" w:rsidP="00EA377E">
            <w:pPr>
              <w:spacing w:before="120" w:after="120" w:line="240" w:lineRule="auto"/>
              <w:ind w:firstLine="0"/>
              <w:contextualSpacing/>
              <w:jc w:val="center"/>
            </w:pPr>
            <w:r>
              <w:t>3</w:t>
            </w:r>
          </w:p>
        </w:tc>
        <w:tc>
          <w:tcPr>
            <w:tcW w:w="2553" w:type="dxa"/>
            <w:tcBorders>
              <w:top w:val="nil"/>
              <w:left w:val="nil"/>
              <w:bottom w:val="single" w:sz="4" w:space="0" w:color="auto"/>
              <w:right w:val="single" w:sz="4" w:space="0" w:color="auto"/>
            </w:tcBorders>
            <w:shd w:val="clear" w:color="auto" w:fill="auto"/>
            <w:vAlign w:val="center"/>
            <w:hideMark/>
          </w:tcPr>
          <w:p w14:paraId="00CE7D00" w14:textId="77777777" w:rsidR="00A409E7" w:rsidRPr="007F4FB5" w:rsidRDefault="002C61D6" w:rsidP="00EA377E">
            <w:pPr>
              <w:spacing w:before="120" w:after="120" w:line="240" w:lineRule="auto"/>
              <w:ind w:firstLine="0"/>
              <w:contextualSpacing/>
            </w:pPr>
            <w:r w:rsidRPr="002C61D6">
              <w:t>Trà sen Hào Thành</w:t>
            </w:r>
          </w:p>
        </w:tc>
        <w:tc>
          <w:tcPr>
            <w:tcW w:w="2601" w:type="dxa"/>
            <w:tcBorders>
              <w:top w:val="single" w:sz="4" w:space="0" w:color="auto"/>
              <w:left w:val="nil"/>
              <w:bottom w:val="nil"/>
              <w:right w:val="single" w:sz="4" w:space="0" w:color="auto"/>
            </w:tcBorders>
            <w:shd w:val="clear" w:color="auto" w:fill="auto"/>
            <w:vAlign w:val="center"/>
            <w:hideMark/>
          </w:tcPr>
          <w:p w14:paraId="0C9E10CA" w14:textId="77777777" w:rsidR="00A409E7" w:rsidRPr="007F4FB5" w:rsidRDefault="002C61D6" w:rsidP="002C61D6">
            <w:pPr>
              <w:spacing w:before="120" w:after="120" w:line="240" w:lineRule="auto"/>
              <w:ind w:firstLine="0"/>
              <w:contextualSpacing/>
              <w:jc w:val="left"/>
            </w:pPr>
            <w:r w:rsidRPr="002C61D6">
              <w:t xml:space="preserve">Công ty </w:t>
            </w:r>
            <w:r>
              <w:t>cổ phần</w:t>
            </w:r>
            <w:r w:rsidRPr="002C61D6">
              <w:t xml:space="preserve"> sen Hà Tĩnh</w:t>
            </w:r>
          </w:p>
        </w:tc>
        <w:tc>
          <w:tcPr>
            <w:tcW w:w="1984" w:type="dxa"/>
            <w:tcBorders>
              <w:top w:val="single" w:sz="4" w:space="0" w:color="auto"/>
              <w:left w:val="nil"/>
              <w:bottom w:val="nil"/>
              <w:right w:val="single" w:sz="4" w:space="0" w:color="auto"/>
            </w:tcBorders>
            <w:shd w:val="clear" w:color="auto" w:fill="auto"/>
            <w:vAlign w:val="center"/>
            <w:hideMark/>
          </w:tcPr>
          <w:p w14:paraId="26F6DA2C" w14:textId="77777777" w:rsidR="00A409E7" w:rsidRPr="007F4FB5" w:rsidRDefault="001E2EBA" w:rsidP="00EA377E">
            <w:pPr>
              <w:spacing w:before="120" w:after="120" w:line="240" w:lineRule="auto"/>
              <w:ind w:firstLine="0"/>
              <w:contextualSpacing/>
            </w:pPr>
            <w:r>
              <w:t>Phường Trần Phú</w:t>
            </w:r>
          </w:p>
        </w:tc>
        <w:tc>
          <w:tcPr>
            <w:tcW w:w="992" w:type="dxa"/>
            <w:tcBorders>
              <w:top w:val="nil"/>
              <w:left w:val="nil"/>
              <w:bottom w:val="single" w:sz="4" w:space="0" w:color="auto"/>
              <w:right w:val="single" w:sz="4" w:space="0" w:color="auto"/>
            </w:tcBorders>
            <w:shd w:val="clear" w:color="auto" w:fill="auto"/>
            <w:noWrap/>
            <w:vAlign w:val="center"/>
            <w:hideMark/>
          </w:tcPr>
          <w:p w14:paraId="671C7F38" w14:textId="77777777" w:rsidR="00A409E7" w:rsidRPr="007F4FB5" w:rsidRDefault="00EF4DC9" w:rsidP="00EA377E">
            <w:pPr>
              <w:spacing w:before="120" w:after="120" w:line="240" w:lineRule="auto"/>
              <w:ind w:firstLine="0"/>
              <w:contextualSpacing/>
              <w:jc w:val="center"/>
            </w:pPr>
            <w:r w:rsidRPr="00EF4DC9">
              <w:t>63</w:t>
            </w:r>
          </w:p>
        </w:tc>
        <w:tc>
          <w:tcPr>
            <w:tcW w:w="1418" w:type="dxa"/>
            <w:tcBorders>
              <w:top w:val="nil"/>
              <w:left w:val="nil"/>
              <w:bottom w:val="single" w:sz="4" w:space="0" w:color="auto"/>
              <w:right w:val="single" w:sz="4" w:space="0" w:color="auto"/>
            </w:tcBorders>
            <w:shd w:val="clear" w:color="auto" w:fill="auto"/>
            <w:vAlign w:val="center"/>
            <w:hideMark/>
          </w:tcPr>
          <w:p w14:paraId="4B497680" w14:textId="77777777" w:rsidR="00A409E7" w:rsidRPr="007F4FB5" w:rsidRDefault="00A409E7" w:rsidP="00EA377E">
            <w:pPr>
              <w:spacing w:before="120" w:after="120" w:line="240" w:lineRule="auto"/>
              <w:ind w:firstLine="0"/>
              <w:contextualSpacing/>
              <w:jc w:val="center"/>
            </w:pPr>
            <w:r w:rsidRPr="007F4FB5">
              <w:t>Đạt 3 sao</w:t>
            </w:r>
          </w:p>
        </w:tc>
      </w:tr>
      <w:tr w:rsidR="002C61D6" w:rsidRPr="00B73486" w14:paraId="593D1601" w14:textId="77777777" w:rsidTr="008170B6">
        <w:trPr>
          <w:trHeight w:val="1119"/>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1981CBBD" w14:textId="77777777" w:rsidR="002C61D6" w:rsidRDefault="002605E8" w:rsidP="00EA377E">
            <w:pPr>
              <w:spacing w:before="120" w:after="120" w:line="240" w:lineRule="auto"/>
              <w:ind w:firstLine="0"/>
              <w:contextualSpacing/>
              <w:jc w:val="center"/>
            </w:pPr>
            <w:r>
              <w:t>4</w:t>
            </w:r>
          </w:p>
        </w:tc>
        <w:tc>
          <w:tcPr>
            <w:tcW w:w="2553" w:type="dxa"/>
            <w:tcBorders>
              <w:top w:val="nil"/>
              <w:left w:val="nil"/>
              <w:bottom w:val="single" w:sz="4" w:space="0" w:color="auto"/>
              <w:right w:val="single" w:sz="4" w:space="0" w:color="auto"/>
            </w:tcBorders>
            <w:shd w:val="clear" w:color="auto" w:fill="auto"/>
            <w:vAlign w:val="center"/>
          </w:tcPr>
          <w:p w14:paraId="2371C643" w14:textId="77777777" w:rsidR="002C61D6" w:rsidRPr="002C61D6" w:rsidRDefault="002C61D6" w:rsidP="00EA377E">
            <w:pPr>
              <w:spacing w:before="120" w:after="120" w:line="240" w:lineRule="auto"/>
              <w:ind w:firstLine="0"/>
              <w:contextualSpacing/>
            </w:pPr>
            <w:r w:rsidRPr="002C61D6">
              <w:t>Bánh đa nem Thành Sen -Nhật Thành</w:t>
            </w:r>
          </w:p>
        </w:tc>
        <w:tc>
          <w:tcPr>
            <w:tcW w:w="2601" w:type="dxa"/>
            <w:tcBorders>
              <w:top w:val="single" w:sz="4" w:space="0" w:color="auto"/>
              <w:left w:val="nil"/>
              <w:bottom w:val="single" w:sz="4" w:space="0" w:color="auto"/>
              <w:right w:val="single" w:sz="4" w:space="0" w:color="auto"/>
            </w:tcBorders>
            <w:shd w:val="clear" w:color="auto" w:fill="auto"/>
            <w:vAlign w:val="center"/>
          </w:tcPr>
          <w:p w14:paraId="5ECFBF72" w14:textId="77777777" w:rsidR="002C61D6" w:rsidRPr="002C61D6" w:rsidRDefault="002C61D6" w:rsidP="008170B6">
            <w:pPr>
              <w:spacing w:before="120" w:after="120" w:line="240" w:lineRule="auto"/>
              <w:ind w:firstLine="0"/>
              <w:contextualSpacing/>
              <w:jc w:val="left"/>
            </w:pPr>
            <w:r w:rsidRPr="002C61D6">
              <w:t>Công ty TNHH Sản xuất bánh đa nem Nhật Thành</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F060B6" w14:textId="77777777" w:rsidR="002C61D6" w:rsidRDefault="002605E8" w:rsidP="00331FC0">
            <w:pPr>
              <w:spacing w:before="120" w:after="120" w:line="240" w:lineRule="auto"/>
              <w:ind w:firstLine="0"/>
              <w:contextualSpacing/>
            </w:pPr>
            <w:r w:rsidRPr="002605E8">
              <w:t>Xã Đồng Môn</w:t>
            </w:r>
          </w:p>
        </w:tc>
        <w:tc>
          <w:tcPr>
            <w:tcW w:w="992" w:type="dxa"/>
            <w:tcBorders>
              <w:top w:val="nil"/>
              <w:left w:val="nil"/>
              <w:bottom w:val="single" w:sz="4" w:space="0" w:color="auto"/>
              <w:right w:val="single" w:sz="4" w:space="0" w:color="auto"/>
            </w:tcBorders>
            <w:shd w:val="clear" w:color="auto" w:fill="auto"/>
            <w:vAlign w:val="center"/>
          </w:tcPr>
          <w:p w14:paraId="3ABB2053" w14:textId="77777777" w:rsidR="002C61D6" w:rsidRDefault="00EF4DC9" w:rsidP="00F432F1">
            <w:pPr>
              <w:spacing w:before="120" w:after="120" w:line="240" w:lineRule="auto"/>
              <w:ind w:firstLine="0"/>
              <w:contextualSpacing/>
              <w:jc w:val="center"/>
            </w:pPr>
            <w:r>
              <w:t>63</w:t>
            </w:r>
          </w:p>
        </w:tc>
        <w:tc>
          <w:tcPr>
            <w:tcW w:w="1418" w:type="dxa"/>
            <w:tcBorders>
              <w:top w:val="nil"/>
              <w:left w:val="nil"/>
              <w:bottom w:val="single" w:sz="4" w:space="0" w:color="auto"/>
              <w:right w:val="single" w:sz="4" w:space="0" w:color="auto"/>
            </w:tcBorders>
            <w:shd w:val="clear" w:color="auto" w:fill="auto"/>
            <w:vAlign w:val="center"/>
          </w:tcPr>
          <w:p w14:paraId="37D3F3CF" w14:textId="77777777" w:rsidR="002C61D6" w:rsidRPr="007F4FB5" w:rsidRDefault="00EF4DC9" w:rsidP="00EA377E">
            <w:pPr>
              <w:spacing w:before="120" w:after="120" w:line="240" w:lineRule="auto"/>
              <w:ind w:firstLine="0"/>
              <w:contextualSpacing/>
              <w:jc w:val="center"/>
            </w:pPr>
            <w:r w:rsidRPr="00EF4DC9">
              <w:t>Đạt 3 sao</w:t>
            </w:r>
          </w:p>
        </w:tc>
      </w:tr>
      <w:tr w:rsidR="00A409E7" w:rsidRPr="00B73486" w14:paraId="712F7516" w14:textId="77777777" w:rsidTr="008170B6">
        <w:trPr>
          <w:trHeight w:val="111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81FAFC" w14:textId="77777777" w:rsidR="00A409E7" w:rsidRPr="007F4FB5" w:rsidRDefault="002605E8" w:rsidP="00EA377E">
            <w:pPr>
              <w:spacing w:before="120" w:after="120" w:line="240" w:lineRule="auto"/>
              <w:ind w:firstLine="0"/>
              <w:contextualSpacing/>
              <w:jc w:val="center"/>
            </w:pPr>
            <w:r>
              <w:t>5</w:t>
            </w:r>
          </w:p>
        </w:tc>
        <w:tc>
          <w:tcPr>
            <w:tcW w:w="2553" w:type="dxa"/>
            <w:tcBorders>
              <w:top w:val="nil"/>
              <w:left w:val="nil"/>
              <w:bottom w:val="single" w:sz="4" w:space="0" w:color="auto"/>
              <w:right w:val="single" w:sz="4" w:space="0" w:color="auto"/>
            </w:tcBorders>
            <w:shd w:val="clear" w:color="auto" w:fill="auto"/>
            <w:vAlign w:val="center"/>
            <w:hideMark/>
          </w:tcPr>
          <w:p w14:paraId="7086481F" w14:textId="77777777" w:rsidR="00A409E7" w:rsidRPr="007F4FB5" w:rsidRDefault="002C61D6" w:rsidP="00EA377E">
            <w:pPr>
              <w:spacing w:before="120" w:after="120" w:line="240" w:lineRule="auto"/>
              <w:ind w:firstLine="0"/>
              <w:contextualSpacing/>
            </w:pPr>
            <w:r w:rsidRPr="002C61D6">
              <w:t>Ngọc trai Thành Quỳnh Giang</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6A89BE67" w14:textId="77777777" w:rsidR="00A409E7" w:rsidRPr="007F4FB5" w:rsidRDefault="002C61D6" w:rsidP="008170B6">
            <w:pPr>
              <w:spacing w:before="120" w:after="120" w:line="240" w:lineRule="auto"/>
              <w:ind w:firstLine="0"/>
              <w:contextualSpacing/>
              <w:jc w:val="left"/>
            </w:pPr>
            <w:r w:rsidRPr="002C61D6">
              <w:t>Công ty TNHH TM Tổng hợp Dịch vụ Hoàn Mỹ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5A5A0C" w14:textId="77777777" w:rsidR="00A409E7" w:rsidRPr="007F4FB5" w:rsidRDefault="002C61D6" w:rsidP="00331FC0">
            <w:pPr>
              <w:spacing w:before="120" w:after="120" w:line="240" w:lineRule="auto"/>
              <w:ind w:firstLine="0"/>
              <w:contextualSpacing/>
            </w:pPr>
            <w:r>
              <w:t>X</w:t>
            </w:r>
            <w:r w:rsidRPr="002C61D6">
              <w:t>ã Đồng Môn</w:t>
            </w:r>
          </w:p>
        </w:tc>
        <w:tc>
          <w:tcPr>
            <w:tcW w:w="992" w:type="dxa"/>
            <w:tcBorders>
              <w:top w:val="nil"/>
              <w:left w:val="nil"/>
              <w:bottom w:val="single" w:sz="4" w:space="0" w:color="auto"/>
              <w:right w:val="single" w:sz="4" w:space="0" w:color="auto"/>
            </w:tcBorders>
            <w:shd w:val="clear" w:color="auto" w:fill="auto"/>
            <w:vAlign w:val="center"/>
            <w:hideMark/>
          </w:tcPr>
          <w:p w14:paraId="423D5607" w14:textId="77777777" w:rsidR="00A409E7" w:rsidRPr="007F4FB5" w:rsidRDefault="00EF4DC9" w:rsidP="00F432F1">
            <w:pPr>
              <w:spacing w:before="120" w:after="120" w:line="240" w:lineRule="auto"/>
              <w:ind w:firstLine="0"/>
              <w:contextualSpacing/>
              <w:jc w:val="center"/>
            </w:pPr>
            <w:r>
              <w:t>64</w:t>
            </w:r>
          </w:p>
        </w:tc>
        <w:tc>
          <w:tcPr>
            <w:tcW w:w="1418" w:type="dxa"/>
            <w:tcBorders>
              <w:top w:val="nil"/>
              <w:left w:val="nil"/>
              <w:bottom w:val="single" w:sz="4" w:space="0" w:color="auto"/>
              <w:right w:val="single" w:sz="4" w:space="0" w:color="auto"/>
            </w:tcBorders>
            <w:shd w:val="clear" w:color="auto" w:fill="auto"/>
            <w:vAlign w:val="center"/>
            <w:hideMark/>
          </w:tcPr>
          <w:p w14:paraId="461A11F3" w14:textId="77777777" w:rsidR="00A409E7" w:rsidRPr="007F4FB5" w:rsidRDefault="00A409E7" w:rsidP="00EA377E">
            <w:pPr>
              <w:spacing w:before="120" w:after="120" w:line="240" w:lineRule="auto"/>
              <w:ind w:firstLine="0"/>
              <w:contextualSpacing/>
              <w:jc w:val="center"/>
            </w:pPr>
            <w:r w:rsidRPr="007F4FB5">
              <w:t>Đạt 3 sao</w:t>
            </w:r>
          </w:p>
        </w:tc>
      </w:tr>
      <w:tr w:rsidR="002C61D6" w:rsidRPr="00B73486" w14:paraId="64AB1088" w14:textId="77777777" w:rsidTr="000062B1">
        <w:trPr>
          <w:trHeight w:val="1119"/>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44ABB6B7" w14:textId="77777777" w:rsidR="002C61D6" w:rsidRPr="007F4FB5" w:rsidRDefault="002605E8" w:rsidP="00EA377E">
            <w:pPr>
              <w:spacing w:before="120" w:after="120" w:line="240" w:lineRule="auto"/>
              <w:ind w:firstLine="0"/>
              <w:contextualSpacing/>
              <w:jc w:val="center"/>
            </w:pPr>
            <w:r>
              <w:t>6</w:t>
            </w:r>
          </w:p>
        </w:tc>
        <w:tc>
          <w:tcPr>
            <w:tcW w:w="2553" w:type="dxa"/>
            <w:tcBorders>
              <w:top w:val="nil"/>
              <w:left w:val="nil"/>
              <w:bottom w:val="single" w:sz="4" w:space="0" w:color="auto"/>
              <w:right w:val="single" w:sz="4" w:space="0" w:color="auto"/>
            </w:tcBorders>
            <w:shd w:val="clear" w:color="auto" w:fill="auto"/>
            <w:vAlign w:val="center"/>
          </w:tcPr>
          <w:p w14:paraId="0A8D6FB6" w14:textId="77777777" w:rsidR="002C61D6" w:rsidRDefault="002C61D6" w:rsidP="00EA377E">
            <w:pPr>
              <w:spacing w:before="120" w:after="120" w:line="240" w:lineRule="auto"/>
              <w:ind w:firstLine="0"/>
              <w:contextualSpacing/>
            </w:pPr>
            <w:r w:rsidRPr="002C61D6">
              <w:t>Bún sạch An Tâm</w:t>
            </w:r>
          </w:p>
        </w:tc>
        <w:tc>
          <w:tcPr>
            <w:tcW w:w="2601" w:type="dxa"/>
            <w:tcBorders>
              <w:top w:val="nil"/>
              <w:left w:val="nil"/>
              <w:bottom w:val="single" w:sz="4" w:space="0" w:color="auto"/>
              <w:right w:val="single" w:sz="4" w:space="0" w:color="auto"/>
            </w:tcBorders>
            <w:shd w:val="clear" w:color="auto" w:fill="auto"/>
            <w:vAlign w:val="center"/>
          </w:tcPr>
          <w:p w14:paraId="6F035BCD" w14:textId="77777777" w:rsidR="002C61D6" w:rsidRDefault="002C61D6" w:rsidP="000062B1">
            <w:pPr>
              <w:spacing w:before="120" w:after="120" w:line="240" w:lineRule="auto"/>
              <w:ind w:firstLine="0"/>
              <w:contextualSpacing/>
              <w:jc w:val="left"/>
            </w:pPr>
            <w:r w:rsidRPr="002C61D6">
              <w:t>Cơ sở SXKD Nguyễn Thị Phong</w:t>
            </w:r>
          </w:p>
        </w:tc>
        <w:tc>
          <w:tcPr>
            <w:tcW w:w="1984" w:type="dxa"/>
            <w:tcBorders>
              <w:top w:val="nil"/>
              <w:left w:val="nil"/>
              <w:bottom w:val="single" w:sz="4" w:space="0" w:color="auto"/>
              <w:right w:val="single" w:sz="4" w:space="0" w:color="auto"/>
            </w:tcBorders>
            <w:shd w:val="clear" w:color="auto" w:fill="auto"/>
            <w:vAlign w:val="center"/>
          </w:tcPr>
          <w:p w14:paraId="6EE5BAA3" w14:textId="77777777" w:rsidR="002C61D6" w:rsidRDefault="002C61D6" w:rsidP="00EA377E">
            <w:pPr>
              <w:spacing w:before="120" w:after="120" w:line="240" w:lineRule="auto"/>
              <w:ind w:firstLine="0"/>
              <w:contextualSpacing/>
            </w:pPr>
            <w:r>
              <w:t>X</w:t>
            </w:r>
            <w:r w:rsidRPr="002C61D6">
              <w:t>ã Thạch Hạ</w:t>
            </w:r>
          </w:p>
        </w:tc>
        <w:tc>
          <w:tcPr>
            <w:tcW w:w="992" w:type="dxa"/>
            <w:tcBorders>
              <w:top w:val="nil"/>
              <w:left w:val="nil"/>
              <w:bottom w:val="single" w:sz="4" w:space="0" w:color="auto"/>
              <w:right w:val="single" w:sz="4" w:space="0" w:color="auto"/>
            </w:tcBorders>
            <w:shd w:val="clear" w:color="auto" w:fill="auto"/>
            <w:vAlign w:val="center"/>
          </w:tcPr>
          <w:p w14:paraId="7E35E018" w14:textId="77777777" w:rsidR="002C61D6" w:rsidRDefault="00EF4DC9" w:rsidP="00F432F1">
            <w:pPr>
              <w:spacing w:before="120" w:after="120" w:line="240" w:lineRule="auto"/>
              <w:ind w:firstLine="0"/>
              <w:contextualSpacing/>
              <w:jc w:val="center"/>
            </w:pPr>
            <w:r w:rsidRPr="00EF4DC9">
              <w:t>56</w:t>
            </w:r>
          </w:p>
        </w:tc>
        <w:tc>
          <w:tcPr>
            <w:tcW w:w="1418" w:type="dxa"/>
            <w:tcBorders>
              <w:top w:val="nil"/>
              <w:left w:val="nil"/>
              <w:bottom w:val="single" w:sz="4" w:space="0" w:color="auto"/>
              <w:right w:val="single" w:sz="4" w:space="0" w:color="auto"/>
            </w:tcBorders>
            <w:shd w:val="clear" w:color="auto" w:fill="auto"/>
            <w:vAlign w:val="center"/>
          </w:tcPr>
          <w:p w14:paraId="73E2F3AC" w14:textId="77777777" w:rsidR="002C61D6" w:rsidRPr="007F4FB5" w:rsidRDefault="00EF4DC9" w:rsidP="00EA377E">
            <w:pPr>
              <w:spacing w:before="120" w:after="120" w:line="240" w:lineRule="auto"/>
              <w:ind w:firstLine="0"/>
              <w:contextualSpacing/>
              <w:jc w:val="center"/>
            </w:pPr>
            <w:r w:rsidRPr="00EF4DC9">
              <w:t>Đạt 3 sao</w:t>
            </w:r>
          </w:p>
        </w:tc>
      </w:tr>
      <w:tr w:rsidR="002C61D6" w:rsidRPr="00B73486" w14:paraId="0C9A0814" w14:textId="77777777" w:rsidTr="000062B1">
        <w:trPr>
          <w:trHeight w:val="1119"/>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11A625C6" w14:textId="77777777" w:rsidR="002C61D6" w:rsidRPr="007F4FB5" w:rsidRDefault="002C61D6" w:rsidP="00EA377E">
            <w:pPr>
              <w:spacing w:before="120" w:after="120" w:line="240" w:lineRule="auto"/>
              <w:ind w:firstLine="0"/>
              <w:contextualSpacing/>
              <w:jc w:val="center"/>
            </w:pPr>
            <w:r>
              <w:t>6</w:t>
            </w:r>
          </w:p>
        </w:tc>
        <w:tc>
          <w:tcPr>
            <w:tcW w:w="2553" w:type="dxa"/>
            <w:tcBorders>
              <w:top w:val="nil"/>
              <w:left w:val="nil"/>
              <w:bottom w:val="single" w:sz="4" w:space="0" w:color="auto"/>
              <w:right w:val="single" w:sz="4" w:space="0" w:color="auto"/>
            </w:tcBorders>
            <w:shd w:val="clear" w:color="auto" w:fill="auto"/>
            <w:vAlign w:val="center"/>
          </w:tcPr>
          <w:p w14:paraId="2E03D3C7" w14:textId="77777777" w:rsidR="002C61D6" w:rsidRDefault="00EF4DC9" w:rsidP="00EA377E">
            <w:pPr>
              <w:spacing w:before="120" w:after="120" w:line="240" w:lineRule="auto"/>
              <w:ind w:firstLine="0"/>
              <w:contextualSpacing/>
            </w:pPr>
            <w:r w:rsidRPr="00EF4DC9">
              <w:t>Giò lụa ngũ sắc Cao Thủy</w:t>
            </w:r>
          </w:p>
        </w:tc>
        <w:tc>
          <w:tcPr>
            <w:tcW w:w="2601" w:type="dxa"/>
            <w:tcBorders>
              <w:top w:val="nil"/>
              <w:left w:val="nil"/>
              <w:bottom w:val="single" w:sz="4" w:space="0" w:color="auto"/>
              <w:right w:val="single" w:sz="4" w:space="0" w:color="auto"/>
            </w:tcBorders>
            <w:shd w:val="clear" w:color="auto" w:fill="auto"/>
            <w:vAlign w:val="center"/>
          </w:tcPr>
          <w:p w14:paraId="63E051A2" w14:textId="77777777" w:rsidR="002C61D6" w:rsidRDefault="00EF4DC9" w:rsidP="000062B1">
            <w:pPr>
              <w:spacing w:before="120" w:after="120" w:line="240" w:lineRule="auto"/>
              <w:ind w:firstLine="0"/>
              <w:contextualSpacing/>
              <w:jc w:val="left"/>
            </w:pPr>
            <w:r w:rsidRPr="00EF4DC9">
              <w:t>Cơ sở SXKD Trương Xuân Cao</w:t>
            </w:r>
          </w:p>
        </w:tc>
        <w:tc>
          <w:tcPr>
            <w:tcW w:w="1984" w:type="dxa"/>
            <w:tcBorders>
              <w:top w:val="nil"/>
              <w:left w:val="nil"/>
              <w:bottom w:val="single" w:sz="4" w:space="0" w:color="auto"/>
              <w:right w:val="single" w:sz="4" w:space="0" w:color="auto"/>
            </w:tcBorders>
            <w:shd w:val="clear" w:color="auto" w:fill="auto"/>
            <w:vAlign w:val="center"/>
          </w:tcPr>
          <w:p w14:paraId="2FA8939C" w14:textId="77777777" w:rsidR="002C61D6" w:rsidRDefault="00EF4DC9" w:rsidP="00EA377E">
            <w:pPr>
              <w:spacing w:before="120" w:after="120" w:line="240" w:lineRule="auto"/>
              <w:ind w:firstLine="0"/>
              <w:contextualSpacing/>
            </w:pPr>
            <w:r>
              <w:t>X</w:t>
            </w:r>
            <w:r w:rsidRPr="00EF4DC9">
              <w:t>ã Thạch Bình</w:t>
            </w:r>
          </w:p>
        </w:tc>
        <w:tc>
          <w:tcPr>
            <w:tcW w:w="992" w:type="dxa"/>
            <w:tcBorders>
              <w:top w:val="nil"/>
              <w:left w:val="nil"/>
              <w:bottom w:val="single" w:sz="4" w:space="0" w:color="auto"/>
              <w:right w:val="single" w:sz="4" w:space="0" w:color="auto"/>
            </w:tcBorders>
            <w:shd w:val="clear" w:color="auto" w:fill="auto"/>
            <w:vAlign w:val="center"/>
          </w:tcPr>
          <w:p w14:paraId="7133A6C1" w14:textId="77777777" w:rsidR="002C61D6" w:rsidRDefault="00EF4DC9" w:rsidP="00F432F1">
            <w:pPr>
              <w:spacing w:before="120" w:after="120" w:line="240" w:lineRule="auto"/>
              <w:ind w:firstLine="0"/>
              <w:contextualSpacing/>
              <w:jc w:val="center"/>
            </w:pPr>
            <w:r>
              <w:t>55</w:t>
            </w:r>
          </w:p>
        </w:tc>
        <w:tc>
          <w:tcPr>
            <w:tcW w:w="1418" w:type="dxa"/>
            <w:tcBorders>
              <w:top w:val="nil"/>
              <w:left w:val="nil"/>
              <w:bottom w:val="single" w:sz="4" w:space="0" w:color="auto"/>
              <w:right w:val="single" w:sz="4" w:space="0" w:color="auto"/>
            </w:tcBorders>
            <w:shd w:val="clear" w:color="auto" w:fill="auto"/>
            <w:vAlign w:val="center"/>
          </w:tcPr>
          <w:p w14:paraId="65912735" w14:textId="77777777" w:rsidR="002C61D6" w:rsidRPr="007F4FB5" w:rsidRDefault="00EF4DC9" w:rsidP="00EA377E">
            <w:pPr>
              <w:spacing w:before="120" w:after="120" w:line="240" w:lineRule="auto"/>
              <w:ind w:firstLine="0"/>
              <w:contextualSpacing/>
              <w:jc w:val="center"/>
            </w:pPr>
            <w:r w:rsidRPr="00EF4DC9">
              <w:t>Đạt 3 sao</w:t>
            </w:r>
          </w:p>
        </w:tc>
      </w:tr>
    </w:tbl>
    <w:p w14:paraId="0C34A95B" w14:textId="77777777" w:rsidR="00A409E7" w:rsidRDefault="00A409E7">
      <w:pPr>
        <w:spacing w:line="240" w:lineRule="auto"/>
        <w:ind w:firstLine="0"/>
        <w:jc w:val="center"/>
        <w:rPr>
          <w:b/>
          <w:sz w:val="28"/>
          <w:szCs w:val="28"/>
        </w:rPr>
      </w:pPr>
      <w:r>
        <w:rPr>
          <w:b/>
          <w:sz w:val="28"/>
          <w:szCs w:val="28"/>
        </w:rPr>
        <w:t xml:space="preserve"> </w:t>
      </w:r>
    </w:p>
    <w:p w14:paraId="5B51C37A" w14:textId="77777777" w:rsidR="00A409E7" w:rsidRDefault="00A409E7" w:rsidP="00A409E7">
      <w:pPr>
        <w:spacing w:line="240" w:lineRule="auto"/>
        <w:ind w:firstLine="0"/>
        <w:jc w:val="right"/>
        <w:rPr>
          <w:b/>
          <w:sz w:val="28"/>
          <w:szCs w:val="28"/>
        </w:rPr>
      </w:pPr>
      <w:r>
        <w:rPr>
          <w:b/>
          <w:sz w:val="28"/>
          <w:szCs w:val="28"/>
        </w:rPr>
        <w:t xml:space="preserve">ỦY BAN NHÂN DÂN </w:t>
      </w:r>
      <w:r w:rsidR="00A017E6">
        <w:rPr>
          <w:b/>
          <w:sz w:val="28"/>
          <w:szCs w:val="28"/>
        </w:rPr>
        <w:t>THÀNH PHỐ</w:t>
      </w:r>
    </w:p>
    <w:sectPr w:rsidR="00A409E7" w:rsidSect="004D721F">
      <w:headerReference w:type="default" r:id="rId9"/>
      <w:footerReference w:type="default" r:id="rId10"/>
      <w:pgSz w:w="11907" w:h="16840"/>
      <w:pgMar w:top="1134" w:right="1134" w:bottom="1134" w:left="1701" w:header="720" w:footer="41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D0B6F" w14:textId="77777777" w:rsidR="00683541" w:rsidRDefault="00683541">
      <w:pPr>
        <w:spacing w:line="240" w:lineRule="auto"/>
      </w:pPr>
      <w:r>
        <w:separator/>
      </w:r>
    </w:p>
  </w:endnote>
  <w:endnote w:type="continuationSeparator" w:id="0">
    <w:p w14:paraId="5FA68058" w14:textId="77777777" w:rsidR="00683541" w:rsidRDefault="00683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8388" w14:textId="77777777" w:rsidR="00BF7511" w:rsidRDefault="00BF7511">
    <w:pPr>
      <w:pBdr>
        <w:top w:val="nil"/>
        <w:left w:val="nil"/>
        <w:bottom w:val="nil"/>
        <w:right w:val="nil"/>
        <w:between w:val="nil"/>
      </w:pBdr>
      <w:tabs>
        <w:tab w:val="center" w:pos="4513"/>
        <w:tab w:val="right" w:pos="9026"/>
      </w:tabs>
      <w:spacing w:line="240" w:lineRule="auto"/>
      <w:jc w:val="center"/>
      <w:rPr>
        <w:color w:val="000000"/>
      </w:rPr>
    </w:pPr>
  </w:p>
  <w:p w14:paraId="7266C68E" w14:textId="77777777" w:rsidR="00BF7511" w:rsidRDefault="00BF7511">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E4F6A" w14:textId="77777777" w:rsidR="00683541" w:rsidRDefault="00683541">
      <w:pPr>
        <w:spacing w:line="240" w:lineRule="auto"/>
      </w:pPr>
      <w:r>
        <w:separator/>
      </w:r>
    </w:p>
  </w:footnote>
  <w:footnote w:type="continuationSeparator" w:id="0">
    <w:p w14:paraId="6E5F93E3" w14:textId="77777777" w:rsidR="00683541" w:rsidRDefault="00683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683918"/>
      <w:docPartObj>
        <w:docPartGallery w:val="Page Numbers (Top of Page)"/>
        <w:docPartUnique/>
      </w:docPartObj>
    </w:sdtPr>
    <w:sdtEndPr>
      <w:rPr>
        <w:noProof/>
        <w:sz w:val="26"/>
        <w:szCs w:val="26"/>
      </w:rPr>
    </w:sdtEndPr>
    <w:sdtContent>
      <w:p w14:paraId="24FCAC1E" w14:textId="77777777" w:rsidR="0008620B" w:rsidRPr="0008620B" w:rsidRDefault="0008620B" w:rsidP="00FE106F">
        <w:pPr>
          <w:pStyle w:val="Header"/>
          <w:ind w:firstLine="0"/>
          <w:jc w:val="center"/>
          <w:rPr>
            <w:sz w:val="26"/>
            <w:szCs w:val="26"/>
          </w:rPr>
        </w:pPr>
        <w:r w:rsidRPr="0008620B">
          <w:rPr>
            <w:sz w:val="26"/>
            <w:szCs w:val="26"/>
          </w:rPr>
          <w:fldChar w:fldCharType="begin"/>
        </w:r>
        <w:r w:rsidRPr="0008620B">
          <w:rPr>
            <w:sz w:val="26"/>
            <w:szCs w:val="26"/>
          </w:rPr>
          <w:instrText>PAGE   \* MERGEFORMAT</w:instrText>
        </w:r>
        <w:r w:rsidRPr="0008620B">
          <w:rPr>
            <w:sz w:val="26"/>
            <w:szCs w:val="26"/>
          </w:rPr>
          <w:fldChar w:fldCharType="separate"/>
        </w:r>
        <w:r w:rsidR="00473F3B" w:rsidRPr="00473F3B">
          <w:rPr>
            <w:noProof/>
            <w:sz w:val="26"/>
            <w:szCs w:val="26"/>
            <w:lang w:val="vi-VN"/>
          </w:rPr>
          <w:t>2</w:t>
        </w:r>
        <w:r w:rsidRPr="0008620B">
          <w:rPr>
            <w:noProof/>
            <w:sz w:val="26"/>
            <w:szCs w:val="26"/>
          </w:rPr>
          <w:fldChar w:fldCharType="end"/>
        </w:r>
      </w:p>
    </w:sdtContent>
  </w:sdt>
  <w:p w14:paraId="0C63CD06" w14:textId="77777777" w:rsidR="0008620B" w:rsidRDefault="00086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11"/>
    <w:rsid w:val="000062B1"/>
    <w:rsid w:val="00064BC3"/>
    <w:rsid w:val="00084FBD"/>
    <w:rsid w:val="0008620B"/>
    <w:rsid w:val="000872E4"/>
    <w:rsid w:val="000C5755"/>
    <w:rsid w:val="000E6E30"/>
    <w:rsid w:val="000F5AF3"/>
    <w:rsid w:val="00106EDB"/>
    <w:rsid w:val="00132842"/>
    <w:rsid w:val="00142C88"/>
    <w:rsid w:val="00160F8F"/>
    <w:rsid w:val="00184E96"/>
    <w:rsid w:val="001E2EBA"/>
    <w:rsid w:val="00214C30"/>
    <w:rsid w:val="00226F5C"/>
    <w:rsid w:val="00237268"/>
    <w:rsid w:val="002605E8"/>
    <w:rsid w:val="002A0958"/>
    <w:rsid w:val="002C61D6"/>
    <w:rsid w:val="002F4823"/>
    <w:rsid w:val="00316B6B"/>
    <w:rsid w:val="00331FC0"/>
    <w:rsid w:val="00362E20"/>
    <w:rsid w:val="003A363B"/>
    <w:rsid w:val="003A760F"/>
    <w:rsid w:val="003B4312"/>
    <w:rsid w:val="003C502C"/>
    <w:rsid w:val="003D29C6"/>
    <w:rsid w:val="00424428"/>
    <w:rsid w:val="00436529"/>
    <w:rsid w:val="0045410F"/>
    <w:rsid w:val="00460F41"/>
    <w:rsid w:val="00464944"/>
    <w:rsid w:val="00473F3B"/>
    <w:rsid w:val="00482456"/>
    <w:rsid w:val="0049294F"/>
    <w:rsid w:val="004D721F"/>
    <w:rsid w:val="004E33C3"/>
    <w:rsid w:val="004E528D"/>
    <w:rsid w:val="0051606E"/>
    <w:rsid w:val="0055252D"/>
    <w:rsid w:val="00572BF3"/>
    <w:rsid w:val="005D17D1"/>
    <w:rsid w:val="005F366F"/>
    <w:rsid w:val="006306D7"/>
    <w:rsid w:val="00657D4F"/>
    <w:rsid w:val="00681295"/>
    <w:rsid w:val="00683541"/>
    <w:rsid w:val="0068642A"/>
    <w:rsid w:val="006C5A3B"/>
    <w:rsid w:val="006F2CD8"/>
    <w:rsid w:val="0071428F"/>
    <w:rsid w:val="0072582A"/>
    <w:rsid w:val="00741C56"/>
    <w:rsid w:val="007844A5"/>
    <w:rsid w:val="007B6AB5"/>
    <w:rsid w:val="007C383B"/>
    <w:rsid w:val="00802711"/>
    <w:rsid w:val="008045B1"/>
    <w:rsid w:val="008170B6"/>
    <w:rsid w:val="00817D7E"/>
    <w:rsid w:val="00852C0C"/>
    <w:rsid w:val="008713BF"/>
    <w:rsid w:val="008A2CE4"/>
    <w:rsid w:val="008D09FE"/>
    <w:rsid w:val="008D0C43"/>
    <w:rsid w:val="00921607"/>
    <w:rsid w:val="00973EA4"/>
    <w:rsid w:val="00981BBE"/>
    <w:rsid w:val="009828C5"/>
    <w:rsid w:val="009B30AA"/>
    <w:rsid w:val="009D73D4"/>
    <w:rsid w:val="00A017E6"/>
    <w:rsid w:val="00A3029F"/>
    <w:rsid w:val="00A409E7"/>
    <w:rsid w:val="00A71092"/>
    <w:rsid w:val="00A72653"/>
    <w:rsid w:val="00A95F16"/>
    <w:rsid w:val="00AC1F34"/>
    <w:rsid w:val="00B15CBA"/>
    <w:rsid w:val="00B402CC"/>
    <w:rsid w:val="00B8297D"/>
    <w:rsid w:val="00B921C1"/>
    <w:rsid w:val="00BA7713"/>
    <w:rsid w:val="00BB63FA"/>
    <w:rsid w:val="00BB6A19"/>
    <w:rsid w:val="00BF7511"/>
    <w:rsid w:val="00C22991"/>
    <w:rsid w:val="00C34386"/>
    <w:rsid w:val="00C53818"/>
    <w:rsid w:val="00CB1D2D"/>
    <w:rsid w:val="00CC2CC0"/>
    <w:rsid w:val="00CF2F2C"/>
    <w:rsid w:val="00D165E1"/>
    <w:rsid w:val="00D27A11"/>
    <w:rsid w:val="00D86023"/>
    <w:rsid w:val="00DC4D40"/>
    <w:rsid w:val="00EF4DC9"/>
    <w:rsid w:val="00F14E92"/>
    <w:rsid w:val="00F15BDF"/>
    <w:rsid w:val="00F1741D"/>
    <w:rsid w:val="00F4005D"/>
    <w:rsid w:val="00F432F1"/>
    <w:rsid w:val="00F4490B"/>
    <w:rsid w:val="00FB4E7A"/>
    <w:rsid w:val="00FC5EFE"/>
    <w:rsid w:val="00FE106F"/>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2AF5"/>
  <w15:docId w15:val="{1D8D0483-0908-49DB-874F-B8558478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288"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8620B"/>
    <w:pPr>
      <w:tabs>
        <w:tab w:val="center" w:pos="4513"/>
        <w:tab w:val="right" w:pos="9026"/>
      </w:tabs>
      <w:spacing w:line="240" w:lineRule="auto"/>
    </w:pPr>
  </w:style>
  <w:style w:type="character" w:customStyle="1" w:styleId="HeaderChar">
    <w:name w:val="Header Char"/>
    <w:basedOn w:val="DefaultParagraphFont"/>
    <w:link w:val="Header"/>
    <w:uiPriority w:val="99"/>
    <w:rsid w:val="0008620B"/>
  </w:style>
  <w:style w:type="paragraph" w:styleId="Footer">
    <w:name w:val="footer"/>
    <w:basedOn w:val="Normal"/>
    <w:link w:val="FooterChar"/>
    <w:uiPriority w:val="99"/>
    <w:unhideWhenUsed/>
    <w:rsid w:val="0008620B"/>
    <w:pPr>
      <w:tabs>
        <w:tab w:val="center" w:pos="4513"/>
        <w:tab w:val="right" w:pos="9026"/>
      </w:tabs>
      <w:spacing w:line="240" w:lineRule="auto"/>
    </w:pPr>
  </w:style>
  <w:style w:type="character" w:customStyle="1" w:styleId="FooterChar">
    <w:name w:val="Footer Char"/>
    <w:basedOn w:val="DefaultParagraphFont"/>
    <w:link w:val="Footer"/>
    <w:uiPriority w:val="99"/>
    <w:rsid w:val="000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15D55-1FD3-4B51-8246-923C2B8A0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390D09-6FE3-4ECC-B5CD-315C6451D354}">
  <ds:schemaRefs>
    <ds:schemaRef ds:uri="http://schemas.microsoft.com/sharepoint/v3/contenttype/forms"/>
  </ds:schemaRefs>
</ds:datastoreItem>
</file>

<file path=customXml/itemProps3.xml><?xml version="1.0" encoding="utf-8"?>
<ds:datastoreItem xmlns:ds="http://schemas.openxmlformats.org/officeDocument/2006/customXml" ds:itemID="{9DA651A0-565F-4F1E-BD30-8EE7A791E2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2023-11-03T01:54:00Z</dcterms:created>
  <dcterms:modified xsi:type="dcterms:W3CDTF">2023-11-03T01:54:00Z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